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CCFF" w14:textId="03E3AAAF" w:rsidR="00C20E10" w:rsidRPr="008D49E9" w:rsidRDefault="008B368B" w:rsidP="00C20E10">
      <w:pPr>
        <w:rPr>
          <w:rFonts w:ascii="TH SarabunPSK" w:hAnsi="TH SarabunPSK" w:cs="TH SarabunPSK"/>
          <w:sz w:val="32"/>
          <w:szCs w:val="32"/>
        </w:rPr>
      </w:pPr>
      <w:r>
        <w:rPr>
          <w:rFonts w:ascii="TH SarabunPSK" w:hAnsi="TH SarabunPSK" w:cs="TH SarabunPSK"/>
          <w:noProof/>
          <w:sz w:val="32"/>
          <w:szCs w:val="32"/>
        </w:rPr>
        <mc:AlternateContent>
          <mc:Choice Requires="wps">
            <w:drawing>
              <wp:anchor distT="0" distB="0" distL="114300" distR="114300" simplePos="0" relativeHeight="251662336" behindDoc="0" locked="0" layoutInCell="1" allowOverlap="1" wp14:anchorId="42F509E4" wp14:editId="5115DCE0">
                <wp:simplePos x="0" y="0"/>
                <wp:positionH relativeFrom="column">
                  <wp:posOffset>7194771</wp:posOffset>
                </wp:positionH>
                <wp:positionV relativeFrom="paragraph">
                  <wp:posOffset>306705</wp:posOffset>
                </wp:positionV>
                <wp:extent cx="924339" cy="368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24339" cy="368300"/>
                        </a:xfrm>
                        <a:prstGeom prst="rect">
                          <a:avLst/>
                        </a:prstGeom>
                        <a:noFill/>
                        <a:ln w="6350">
                          <a:noFill/>
                        </a:ln>
                      </wps:spPr>
                      <wps:txbx>
                        <w:txbxContent>
                          <w:p w14:paraId="687D0DAB" w14:textId="397DA20E" w:rsidR="008B368B" w:rsidRDefault="008B368B" w:rsidP="008B368B">
                            <w:r w:rsidRPr="00542EFA">
                              <w:rPr>
                                <w:rFonts w:ascii="TH SarabunPSK" w:hAnsi="TH SarabunPSK" w:cs="TH SarabunPSK"/>
                                <w:b/>
                                <w:bCs/>
                                <w:sz w:val="32"/>
                                <w:szCs w:val="32"/>
                              </w:rPr>
                              <w:t>Version 4</w:t>
                            </w: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509E4" id="_x0000_t202" coordsize="21600,21600" o:spt="202" path="m,l,21600r21600,l21600,xe">
                <v:stroke joinstyle="miter"/>
                <v:path gradientshapeok="t" o:connecttype="rect"/>
              </v:shapetype>
              <v:shape id="Text Box 2" o:spid="_x0000_s1026" type="#_x0000_t202" style="position:absolute;margin-left:566.5pt;margin-top:24.15pt;width:72.8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" filled="f" stroked="f" strokeweight=".5pt">
                <v:textbox>
                  <w:txbxContent>
                    <w:p w14:paraId="687D0DAB" w14:textId="397DA20E" w:rsidR="008B368B" w:rsidRDefault="008B368B" w:rsidP="008B368B">
                      <w:r w:rsidRPr="00542EFA">
                        <w:rPr>
                          <w:rFonts w:ascii="TH SarabunPSK" w:hAnsi="TH SarabunPSK" w:cs="TH SarabunPSK"/>
                          <w:b/>
                          <w:bCs/>
                          <w:sz w:val="32"/>
                          <w:szCs w:val="32"/>
                        </w:rPr>
                        <w:t>Version 4</w:t>
                      </w:r>
                      <w:r>
                        <w:t>.0</w:t>
                      </w:r>
                    </w:p>
                  </w:txbxContent>
                </v:textbox>
              </v:shape>
            </w:pict>
          </mc:Fallback>
        </mc:AlternateContent>
      </w:r>
      <w:r>
        <w:rPr>
          <w:rFonts w:ascii="TH SarabunPSK" w:hAnsi="TH SarabunPSK" w:cs="TH SarabunPSK"/>
          <w:noProof/>
          <w:sz w:val="32"/>
          <w:szCs w:val="32"/>
        </w:rPr>
        <mc:AlternateContent>
          <mc:Choice Requires="wps">
            <w:drawing>
              <wp:anchor distT="0" distB="0" distL="114300" distR="114300" simplePos="0" relativeHeight="251660288" behindDoc="0" locked="0" layoutInCell="1" allowOverlap="1" wp14:anchorId="3A717CFC" wp14:editId="46179F4F">
                <wp:simplePos x="0" y="0"/>
                <wp:positionH relativeFrom="column">
                  <wp:posOffset>6919415</wp:posOffset>
                </wp:positionH>
                <wp:positionV relativeFrom="paragraph">
                  <wp:posOffset>91070</wp:posOffset>
                </wp:positionV>
                <wp:extent cx="1433015" cy="3684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33015" cy="368490"/>
                        </a:xfrm>
                        <a:prstGeom prst="rect">
                          <a:avLst/>
                        </a:prstGeom>
                        <a:solidFill>
                          <a:schemeClr val="lt1"/>
                        </a:solidFill>
                        <a:ln w="6350">
                          <a:noFill/>
                        </a:ln>
                      </wps:spPr>
                      <wps:txbx>
                        <w:txbxContent>
                          <w:p w14:paraId="019BA837" w14:textId="435E3F4C" w:rsidR="008B368B" w:rsidRDefault="008B368B" w:rsidP="008B368B">
                            <w:pPr>
                              <w:jc w:val="center"/>
                            </w:pPr>
                            <w:r w:rsidRPr="00542EFA">
                              <w:rPr>
                                <w:rFonts w:ascii="TH SarabunPSK" w:eastAsia="Arial" w:hAnsi="TH SarabunPSK" w:cs="TH SarabunPSK"/>
                                <w:b/>
                                <w:bCs/>
                                <w:spacing w:val="1"/>
                                <w:sz w:val="32"/>
                                <w:szCs w:val="32"/>
                              </w:rPr>
                              <w:t>App</w:t>
                            </w:r>
                            <w:r w:rsidRPr="00542EFA">
                              <w:rPr>
                                <w:rFonts w:ascii="TH SarabunPSK" w:eastAsia="Arial" w:hAnsi="TH SarabunPSK" w:cs="TH SarabunPSK"/>
                                <w:b/>
                                <w:bCs/>
                                <w:spacing w:val="-1"/>
                                <w:sz w:val="32"/>
                                <w:szCs w:val="32"/>
                              </w:rPr>
                              <w:t>e</w:t>
                            </w:r>
                            <w:r w:rsidRPr="00542EFA">
                              <w:rPr>
                                <w:rFonts w:ascii="TH SarabunPSK" w:eastAsia="Arial" w:hAnsi="TH SarabunPSK" w:cs="TH SarabunPSK"/>
                                <w:b/>
                                <w:bCs/>
                                <w:spacing w:val="1"/>
                                <w:sz w:val="32"/>
                                <w:szCs w:val="32"/>
                              </w:rPr>
                              <w:t>nd</w:t>
                            </w:r>
                            <w:r w:rsidRPr="00542EFA">
                              <w:rPr>
                                <w:rFonts w:ascii="TH SarabunPSK" w:eastAsia="Arial" w:hAnsi="TH SarabunPSK" w:cs="TH SarabunPSK"/>
                                <w:b/>
                                <w:bCs/>
                                <w:sz w:val="32"/>
                                <w:szCs w:val="32"/>
                              </w:rPr>
                              <w:t>ix</w:t>
                            </w:r>
                            <w:r w:rsidRPr="00542EFA">
                              <w:rPr>
                                <w:rFonts w:ascii="TH SarabunPSK" w:eastAsia="Arial" w:hAnsi="TH SarabunPSK" w:cs="TH SarabunPSK"/>
                                <w:b/>
                                <w:bCs/>
                                <w:spacing w:val="-2"/>
                                <w:sz w:val="32"/>
                                <w:szCs w:val="32"/>
                                <w:cs/>
                                <w:lang w:bidi="th-TH"/>
                              </w:rPr>
                              <w:t xml:space="preserve"> </w:t>
                            </w:r>
                            <w:r w:rsidRPr="00542EFA">
                              <w:rPr>
                                <w:rFonts w:ascii="TH SarabunPSK" w:eastAsia="Arial" w:hAnsi="TH SarabunPSK" w:cs="TH SarabunPSK"/>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717CFC" id="Text Box 1" o:spid="_x0000_s1027" type="#_x0000_t202" style="position:absolute;margin-left:544.85pt;margin-top:7.15pt;width:112.85pt;height:2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" fillcolor="white [3201]" stroked="f" strokeweight=".5pt">
                <v:textbox>
                  <w:txbxContent>
                    <w:p w14:paraId="019BA837" w14:textId="435E3F4C" w:rsidR="008B368B" w:rsidRDefault="008B368B" w:rsidP="008B368B">
                      <w:pPr>
                        <w:jc w:val="center"/>
                      </w:pPr>
                      <w:r w:rsidRPr="00542EFA">
                        <w:rPr>
                          <w:rFonts w:ascii="TH SarabunPSK" w:eastAsia="Arial" w:hAnsi="TH SarabunPSK" w:cs="TH SarabunPSK"/>
                          <w:b/>
                          <w:bCs/>
                          <w:spacing w:val="1"/>
                          <w:sz w:val="32"/>
                          <w:szCs w:val="32"/>
                        </w:rPr>
                        <w:t>App</w:t>
                      </w:r>
                      <w:r w:rsidRPr="00542EFA">
                        <w:rPr>
                          <w:rFonts w:ascii="TH SarabunPSK" w:eastAsia="Arial" w:hAnsi="TH SarabunPSK" w:cs="TH SarabunPSK"/>
                          <w:b/>
                          <w:bCs/>
                          <w:spacing w:val="-1"/>
                          <w:sz w:val="32"/>
                          <w:szCs w:val="32"/>
                        </w:rPr>
                        <w:t>e</w:t>
                      </w:r>
                      <w:r w:rsidRPr="00542EFA">
                        <w:rPr>
                          <w:rFonts w:ascii="TH SarabunPSK" w:eastAsia="Arial" w:hAnsi="TH SarabunPSK" w:cs="TH SarabunPSK"/>
                          <w:b/>
                          <w:bCs/>
                          <w:spacing w:val="1"/>
                          <w:sz w:val="32"/>
                          <w:szCs w:val="32"/>
                        </w:rPr>
                        <w:t>nd</w:t>
                      </w:r>
                      <w:r w:rsidRPr="00542EFA">
                        <w:rPr>
                          <w:rFonts w:ascii="TH SarabunPSK" w:eastAsia="Arial" w:hAnsi="TH SarabunPSK" w:cs="TH SarabunPSK"/>
                          <w:b/>
                          <w:bCs/>
                          <w:sz w:val="32"/>
                          <w:szCs w:val="32"/>
                        </w:rPr>
                        <w:t>ix</w:t>
                      </w:r>
                      <w:r w:rsidRPr="00542EFA">
                        <w:rPr>
                          <w:rFonts w:ascii="TH SarabunPSK" w:eastAsia="Arial" w:hAnsi="TH SarabunPSK" w:cs="TH SarabunPSK"/>
                          <w:b/>
                          <w:bCs/>
                          <w:spacing w:val="-2"/>
                          <w:sz w:val="32"/>
                          <w:szCs w:val="32"/>
                          <w:cs/>
                          <w:lang w:bidi="th-TH"/>
                        </w:rPr>
                        <w:t xml:space="preserve"> </w:t>
                      </w:r>
                      <w:r w:rsidRPr="00542EFA">
                        <w:rPr>
                          <w:rFonts w:ascii="TH SarabunPSK" w:eastAsia="Arial" w:hAnsi="TH SarabunPSK" w:cs="TH SarabunPSK"/>
                          <w:b/>
                          <w:bCs/>
                          <w:sz w:val="32"/>
                          <w:szCs w:val="32"/>
                        </w:rPr>
                        <w:t>B</w:t>
                      </w:r>
                    </w:p>
                  </w:txbxContent>
                </v:textbox>
              </v:shape>
            </w:pict>
          </mc:Fallback>
        </mc:AlternateContent>
      </w:r>
      <w:r w:rsidR="00542EFA">
        <w:rPr>
          <w:rFonts w:ascii="TH SarabunPSK" w:hAnsi="TH SarabunPSK" w:cs="TH SarabunPSK"/>
          <w:noProof/>
          <w:sz w:val="32"/>
          <w:szCs w:val="32"/>
        </w:rPr>
        <w:drawing>
          <wp:anchor distT="0" distB="0" distL="114300" distR="114300" simplePos="0" relativeHeight="251659264" behindDoc="0" locked="0" layoutInCell="1" allowOverlap="1" wp14:anchorId="0482D364" wp14:editId="7EE836EF">
            <wp:simplePos x="0" y="0"/>
            <wp:positionH relativeFrom="column">
              <wp:posOffset>4093210</wp:posOffset>
            </wp:positionH>
            <wp:positionV relativeFrom="paragraph">
              <wp:posOffset>7620</wp:posOffset>
            </wp:positionV>
            <wp:extent cx="835660" cy="8356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5660" cy="835660"/>
                    </a:xfrm>
                    <a:prstGeom prst="rect">
                      <a:avLst/>
                    </a:prstGeom>
                  </pic:spPr>
                </pic:pic>
              </a:graphicData>
            </a:graphic>
          </wp:anchor>
        </w:drawing>
      </w:r>
    </w:p>
    <w:p w14:paraId="19690A03" w14:textId="2CBA588C" w:rsidR="00C20E10" w:rsidRPr="00542EFA" w:rsidRDefault="00C20E10" w:rsidP="00C20E10">
      <w:pPr>
        <w:ind w:right="1017"/>
        <w:jc w:val="right"/>
        <w:rPr>
          <w:rFonts w:ascii="TH SarabunPSK" w:hAnsi="TH SarabunPSK" w:cs="TH SarabunPSK"/>
          <w:b/>
          <w:bCs/>
          <w:sz w:val="32"/>
          <w:szCs w:val="32"/>
        </w:rPr>
      </w:pPr>
    </w:p>
    <w:p w14:paraId="6DB1D17B" w14:textId="0080740F" w:rsidR="00C20E10" w:rsidRPr="002F146A" w:rsidRDefault="00061C7B" w:rsidP="00061C7B">
      <w:pPr>
        <w:tabs>
          <w:tab w:val="left" w:pos="2573"/>
        </w:tabs>
        <w:rPr>
          <w:rFonts w:ascii="TH SarabunPSK" w:hAnsi="TH SarabunPSK" w:cs="TH SarabunPSK"/>
          <w:sz w:val="2"/>
          <w:szCs w:val="2"/>
        </w:rPr>
      </w:pPr>
      <w:r>
        <w:rPr>
          <w:rFonts w:ascii="TH SarabunPSK" w:hAnsi="TH SarabunPSK" w:cs="TH SarabunPSK"/>
          <w:sz w:val="32"/>
          <w:szCs w:val="32"/>
        </w:rPr>
        <w:tab/>
      </w:r>
    </w:p>
    <w:p w14:paraId="59BE44F5" w14:textId="510C9ABF" w:rsidR="00C20E10" w:rsidRPr="008D49E9" w:rsidRDefault="00C20E10" w:rsidP="00C20E10">
      <w:pPr>
        <w:spacing w:after="0" w:line="240" w:lineRule="auto"/>
        <w:jc w:val="center"/>
        <w:rPr>
          <w:rFonts w:ascii="TH SarabunPSK" w:eastAsia="Arial" w:hAnsi="TH SarabunPSK" w:cs="TH SarabunPSK"/>
          <w:b/>
          <w:bCs/>
          <w:sz w:val="32"/>
          <w:szCs w:val="32"/>
        </w:rPr>
      </w:pPr>
      <w:r w:rsidRPr="008D49E9">
        <w:rPr>
          <w:rFonts w:ascii="TH SarabunPSK" w:eastAsia="Arial" w:hAnsi="TH SarabunPSK" w:cs="TH SarabunPSK"/>
          <w:b/>
          <w:bCs/>
          <w:spacing w:val="-5"/>
          <w:sz w:val="32"/>
          <w:szCs w:val="32"/>
        </w:rPr>
        <w:t>INTERNAL</w:t>
      </w:r>
      <w:r w:rsidRPr="008D49E9">
        <w:rPr>
          <w:rFonts w:ascii="TH SarabunPSK" w:eastAsia="Arial" w:hAnsi="TH SarabunPSK" w:cs="TH SarabunPSK"/>
          <w:b/>
          <w:bCs/>
          <w:sz w:val="32"/>
          <w:szCs w:val="32"/>
          <w:cs/>
          <w:lang w:bidi="th-TH"/>
        </w:rPr>
        <w:t xml:space="preserve"> </w:t>
      </w:r>
      <w:r w:rsidRPr="008D49E9">
        <w:rPr>
          <w:rFonts w:ascii="TH SarabunPSK" w:eastAsia="Arial" w:hAnsi="TH SarabunPSK" w:cs="TH SarabunPSK"/>
          <w:b/>
          <w:bCs/>
          <w:spacing w:val="-5"/>
          <w:sz w:val="32"/>
          <w:szCs w:val="32"/>
        </w:rPr>
        <w:t>A</w:t>
      </w:r>
      <w:r w:rsidRPr="008D49E9">
        <w:rPr>
          <w:rFonts w:ascii="TH SarabunPSK" w:eastAsia="Arial" w:hAnsi="TH SarabunPSK" w:cs="TH SarabunPSK"/>
          <w:b/>
          <w:bCs/>
          <w:spacing w:val="1"/>
          <w:sz w:val="32"/>
          <w:szCs w:val="32"/>
        </w:rPr>
        <w:t>SSESS</w:t>
      </w:r>
      <w:r w:rsidRPr="008D49E9">
        <w:rPr>
          <w:rFonts w:ascii="TH SarabunPSK" w:eastAsia="Arial" w:hAnsi="TH SarabunPSK" w:cs="TH SarabunPSK"/>
          <w:b/>
          <w:bCs/>
          <w:spacing w:val="-1"/>
          <w:sz w:val="32"/>
          <w:szCs w:val="32"/>
        </w:rPr>
        <w:t>M</w:t>
      </w:r>
      <w:r w:rsidRPr="008D49E9">
        <w:rPr>
          <w:rFonts w:ascii="TH SarabunPSK" w:eastAsia="Arial" w:hAnsi="TH SarabunPSK" w:cs="TH SarabunPSK"/>
          <w:b/>
          <w:bCs/>
          <w:spacing w:val="1"/>
          <w:sz w:val="32"/>
          <w:szCs w:val="32"/>
        </w:rPr>
        <w:t>E</w:t>
      </w:r>
      <w:r w:rsidRPr="008D49E9">
        <w:rPr>
          <w:rFonts w:ascii="TH SarabunPSK" w:eastAsia="Arial" w:hAnsi="TH SarabunPSK" w:cs="TH SarabunPSK"/>
          <w:b/>
          <w:bCs/>
          <w:sz w:val="32"/>
          <w:szCs w:val="32"/>
        </w:rPr>
        <w:t xml:space="preserve">NT </w:t>
      </w:r>
      <w:r w:rsidR="00542EFA">
        <w:rPr>
          <w:rFonts w:ascii="TH SarabunPSK" w:eastAsia="Arial" w:hAnsi="TH SarabunPSK" w:cs="TH SarabunPSK"/>
          <w:b/>
          <w:bCs/>
          <w:sz w:val="32"/>
          <w:szCs w:val="32"/>
        </w:rPr>
        <w:t>PLANNING</w:t>
      </w:r>
      <w:r w:rsidRPr="008D49E9">
        <w:rPr>
          <w:rFonts w:ascii="TH SarabunPSK" w:eastAsia="Arial" w:hAnsi="TH SarabunPSK" w:cs="TH SarabunPSK"/>
          <w:b/>
          <w:bCs/>
          <w:sz w:val="32"/>
          <w:szCs w:val="32"/>
        </w:rPr>
        <w:t xml:space="preserve"> </w:t>
      </w:r>
      <w:r w:rsidRPr="008D49E9">
        <w:rPr>
          <w:rFonts w:ascii="TH SarabunPSK" w:eastAsia="Arial" w:hAnsi="TH SarabunPSK" w:cs="TH SarabunPSK"/>
          <w:b/>
          <w:bCs/>
          <w:spacing w:val="-1"/>
          <w:sz w:val="32"/>
          <w:szCs w:val="32"/>
          <w:cs/>
          <w:lang w:bidi="th-TH"/>
        </w:rPr>
        <w:t>(</w:t>
      </w:r>
      <w:r w:rsidRPr="008D49E9">
        <w:rPr>
          <w:rFonts w:ascii="TH SarabunPSK" w:eastAsia="Arial" w:hAnsi="TH SarabunPSK" w:cs="TH SarabunPSK"/>
          <w:b/>
          <w:bCs/>
          <w:spacing w:val="1"/>
          <w:sz w:val="32"/>
          <w:szCs w:val="32"/>
        </w:rPr>
        <w:t>P</w:t>
      </w:r>
      <w:r w:rsidRPr="008D49E9">
        <w:rPr>
          <w:rFonts w:ascii="TH SarabunPSK" w:eastAsia="Arial" w:hAnsi="TH SarabunPSK" w:cs="TH SarabunPSK"/>
          <w:b/>
          <w:bCs/>
          <w:sz w:val="32"/>
          <w:szCs w:val="32"/>
        </w:rPr>
        <w:t>ROGR</w:t>
      </w:r>
      <w:r w:rsidRPr="008D49E9">
        <w:rPr>
          <w:rFonts w:ascii="TH SarabunPSK" w:eastAsia="Arial" w:hAnsi="TH SarabunPSK" w:cs="TH SarabunPSK"/>
          <w:b/>
          <w:bCs/>
          <w:spacing w:val="-3"/>
          <w:sz w:val="32"/>
          <w:szCs w:val="32"/>
        </w:rPr>
        <w:t>A</w:t>
      </w:r>
      <w:r w:rsidRPr="008D49E9">
        <w:rPr>
          <w:rFonts w:ascii="TH SarabunPSK" w:eastAsia="Arial" w:hAnsi="TH SarabunPSK" w:cs="TH SarabunPSK"/>
          <w:b/>
          <w:bCs/>
          <w:spacing w:val="2"/>
          <w:sz w:val="32"/>
          <w:szCs w:val="32"/>
        </w:rPr>
        <w:t>M</w:t>
      </w:r>
      <w:r w:rsidRPr="008D49E9">
        <w:rPr>
          <w:rFonts w:ascii="TH SarabunPSK" w:eastAsia="Arial" w:hAnsi="TH SarabunPSK" w:cs="TH SarabunPSK"/>
          <w:b/>
          <w:bCs/>
          <w:spacing w:val="1"/>
          <w:sz w:val="32"/>
          <w:szCs w:val="32"/>
          <w:cs/>
          <w:lang w:bidi="th-TH"/>
        </w:rPr>
        <w:t xml:space="preserve"> </w:t>
      </w:r>
      <w:r w:rsidRPr="008D49E9">
        <w:rPr>
          <w:rFonts w:ascii="TH SarabunPSK" w:eastAsia="Arial" w:hAnsi="TH SarabunPSK" w:cs="TH SarabunPSK"/>
          <w:b/>
          <w:bCs/>
          <w:spacing w:val="1"/>
          <w:sz w:val="32"/>
          <w:szCs w:val="32"/>
        </w:rPr>
        <w:t>LEVE</w:t>
      </w:r>
      <w:r w:rsidRPr="008D49E9">
        <w:rPr>
          <w:rFonts w:ascii="TH SarabunPSK" w:eastAsia="Arial" w:hAnsi="TH SarabunPSK" w:cs="TH SarabunPSK"/>
          <w:b/>
          <w:bCs/>
          <w:sz w:val="32"/>
          <w:szCs w:val="32"/>
        </w:rPr>
        <w:t>L</w:t>
      </w:r>
      <w:r w:rsidRPr="008D49E9">
        <w:rPr>
          <w:rFonts w:ascii="TH SarabunPSK" w:eastAsia="Arial" w:hAnsi="TH SarabunPSK" w:cs="TH SarabunPSK"/>
          <w:b/>
          <w:bCs/>
          <w:sz w:val="32"/>
          <w:szCs w:val="32"/>
          <w:cs/>
          <w:lang w:bidi="th-TH"/>
        </w:rPr>
        <w:t>)</w:t>
      </w:r>
    </w:p>
    <w:p w14:paraId="73684CC8" w14:textId="77777777" w:rsidR="00C20E10" w:rsidRDefault="00C20E10" w:rsidP="00C20E10">
      <w:pPr>
        <w:spacing w:after="0" w:line="240" w:lineRule="auto"/>
        <w:jc w:val="center"/>
        <w:rPr>
          <w:rFonts w:ascii="TH SarabunPSK" w:eastAsia="Arial" w:hAnsi="TH SarabunPSK" w:cs="TH SarabunPSK"/>
          <w:b/>
          <w:bCs/>
          <w:sz w:val="32"/>
          <w:szCs w:val="32"/>
        </w:rPr>
      </w:pPr>
      <w:r w:rsidRPr="008D49E9">
        <w:rPr>
          <w:rFonts w:ascii="TH SarabunPSK" w:eastAsia="Arial" w:hAnsi="TH SarabunPSK" w:cs="TH SarabunPSK"/>
          <w:b/>
          <w:bCs/>
          <w:sz w:val="32"/>
          <w:szCs w:val="32"/>
        </w:rPr>
        <w:t>SRINAKHARINWIROT UNIVERSITY</w:t>
      </w:r>
    </w:p>
    <w:p w14:paraId="05036A68" w14:textId="77777777" w:rsidR="002F146A" w:rsidRPr="008D49E9" w:rsidRDefault="002F146A" w:rsidP="00C20E10">
      <w:pPr>
        <w:spacing w:after="0" w:line="240" w:lineRule="auto"/>
        <w:jc w:val="center"/>
        <w:rPr>
          <w:rFonts w:ascii="TH SarabunPSK" w:eastAsia="Arial" w:hAnsi="TH SarabunPSK" w:cs="TH SarabunPSK"/>
          <w:b/>
          <w:bCs/>
          <w:sz w:val="32"/>
          <w:szCs w:val="32"/>
        </w:rPr>
      </w:pPr>
    </w:p>
    <w:tbl>
      <w:tblPr>
        <w:tblW w:w="0" w:type="auto"/>
        <w:tblInd w:w="101" w:type="dxa"/>
        <w:tblLayout w:type="fixed"/>
        <w:tblCellMar>
          <w:left w:w="0" w:type="dxa"/>
          <w:right w:w="0" w:type="dxa"/>
        </w:tblCellMar>
        <w:tblLook w:val="01E0" w:firstRow="1" w:lastRow="1" w:firstColumn="1" w:lastColumn="1" w:noHBand="0" w:noVBand="0"/>
      </w:tblPr>
      <w:tblGrid>
        <w:gridCol w:w="8897"/>
        <w:gridCol w:w="4279"/>
      </w:tblGrid>
      <w:tr w:rsidR="002F146A" w:rsidRPr="008640D6" w14:paraId="3FABAE7D" w14:textId="77777777" w:rsidTr="00486A6E">
        <w:trPr>
          <w:trHeight w:hRule="exact" w:val="931"/>
        </w:trPr>
        <w:tc>
          <w:tcPr>
            <w:tcW w:w="8897" w:type="dxa"/>
            <w:tcBorders>
              <w:top w:val="single" w:sz="4" w:space="0" w:color="000000"/>
              <w:left w:val="single" w:sz="4" w:space="0" w:color="000000"/>
              <w:bottom w:val="single" w:sz="4" w:space="0" w:color="000000"/>
              <w:right w:val="single" w:sz="4" w:space="0" w:color="000000"/>
            </w:tcBorders>
          </w:tcPr>
          <w:p w14:paraId="711A8E1D" w14:textId="77777777" w:rsidR="002F146A" w:rsidRPr="008640D6" w:rsidRDefault="002F146A" w:rsidP="00486A6E">
            <w:pPr>
              <w:spacing w:after="0" w:line="226" w:lineRule="exact"/>
              <w:ind w:left="102" w:right="-20"/>
              <w:rPr>
                <w:rFonts w:ascii="TH SarabunPSK" w:eastAsia="Arial" w:hAnsi="TH SarabunPSK" w:cs="TH SarabunPSK"/>
                <w:sz w:val="32"/>
                <w:szCs w:val="32"/>
              </w:rPr>
            </w:pPr>
            <w:r w:rsidRPr="008640D6">
              <w:rPr>
                <w:rFonts w:ascii="TH SarabunPSK" w:eastAsia="Arial" w:hAnsi="TH SarabunPSK" w:cs="TH SarabunPSK"/>
                <w:spacing w:val="-1"/>
                <w:sz w:val="32"/>
                <w:szCs w:val="32"/>
              </w:rPr>
              <w:t>A</w:t>
            </w:r>
            <w:r w:rsidRPr="008640D6">
              <w:rPr>
                <w:rFonts w:ascii="TH SarabunPSK" w:eastAsia="Arial" w:hAnsi="TH SarabunPSK" w:cs="TH SarabunPSK"/>
                <w:sz w:val="32"/>
                <w:szCs w:val="32"/>
              </w:rPr>
              <w:t>UN</w:t>
            </w:r>
            <w:r w:rsidRPr="008640D6">
              <w:rPr>
                <w:rFonts w:ascii="TH SarabunPSK" w:eastAsia="Arial" w:hAnsi="TH SarabunPSK" w:cs="TH SarabunPSK"/>
                <w:spacing w:val="1"/>
                <w:sz w:val="32"/>
                <w:szCs w:val="32"/>
                <w:cs/>
                <w:lang w:bidi="th-TH"/>
              </w:rPr>
              <w:t>-</w:t>
            </w:r>
            <w:r w:rsidRPr="008640D6">
              <w:rPr>
                <w:rFonts w:ascii="TH SarabunPSK" w:eastAsia="Arial" w:hAnsi="TH SarabunPSK" w:cs="TH SarabunPSK"/>
                <w:spacing w:val="1"/>
                <w:sz w:val="32"/>
                <w:szCs w:val="32"/>
              </w:rPr>
              <w:t>Q</w:t>
            </w:r>
            <w:r w:rsidRPr="008640D6">
              <w:rPr>
                <w:rFonts w:ascii="TH SarabunPSK" w:eastAsia="Arial" w:hAnsi="TH SarabunPSK" w:cs="TH SarabunPSK"/>
                <w:sz w:val="32"/>
                <w:szCs w:val="32"/>
              </w:rPr>
              <w:t>A</w:t>
            </w:r>
            <w:r w:rsidRPr="008640D6">
              <w:rPr>
                <w:rFonts w:ascii="TH SarabunPSK" w:eastAsia="Arial" w:hAnsi="TH SarabunPSK" w:cs="TH SarabunPSK"/>
                <w:spacing w:val="-7"/>
                <w:sz w:val="32"/>
                <w:szCs w:val="32"/>
                <w:cs/>
                <w:lang w:bidi="th-TH"/>
              </w:rPr>
              <w:t xml:space="preserve"> </w:t>
            </w:r>
            <w:r w:rsidRPr="008640D6">
              <w:rPr>
                <w:rFonts w:ascii="TH SarabunPSK" w:eastAsia="Arial" w:hAnsi="TH SarabunPSK" w:cs="TH SarabunPSK"/>
                <w:spacing w:val="-1"/>
                <w:sz w:val="32"/>
                <w:szCs w:val="32"/>
              </w:rPr>
              <w:t>A</w:t>
            </w:r>
            <w:r w:rsidRPr="008640D6">
              <w:rPr>
                <w:rFonts w:ascii="TH SarabunPSK" w:eastAsia="Arial" w:hAnsi="TH SarabunPSK" w:cs="TH SarabunPSK"/>
                <w:spacing w:val="1"/>
                <w:sz w:val="32"/>
                <w:szCs w:val="32"/>
              </w:rPr>
              <w:t>ss</w:t>
            </w:r>
            <w:r w:rsidRPr="008640D6">
              <w:rPr>
                <w:rFonts w:ascii="TH SarabunPSK" w:eastAsia="Arial" w:hAnsi="TH SarabunPSK" w:cs="TH SarabunPSK"/>
                <w:sz w:val="32"/>
                <w:szCs w:val="32"/>
              </w:rPr>
              <w:t>e</w:t>
            </w:r>
            <w:r w:rsidRPr="008640D6">
              <w:rPr>
                <w:rFonts w:ascii="TH SarabunPSK" w:eastAsia="Arial" w:hAnsi="TH SarabunPSK" w:cs="TH SarabunPSK"/>
                <w:spacing w:val="1"/>
                <w:sz w:val="32"/>
                <w:szCs w:val="32"/>
              </w:rPr>
              <w:t>s</w:t>
            </w:r>
            <w:r w:rsidRPr="008640D6">
              <w:rPr>
                <w:rFonts w:ascii="TH SarabunPSK" w:eastAsia="Arial" w:hAnsi="TH SarabunPSK" w:cs="TH SarabunPSK"/>
                <w:spacing w:val="-1"/>
                <w:sz w:val="32"/>
                <w:szCs w:val="32"/>
              </w:rPr>
              <w:t>s</w:t>
            </w:r>
            <w:r w:rsidRPr="008640D6">
              <w:rPr>
                <w:rFonts w:ascii="TH SarabunPSK" w:eastAsia="Arial" w:hAnsi="TH SarabunPSK" w:cs="TH SarabunPSK"/>
                <w:spacing w:val="4"/>
                <w:sz w:val="32"/>
                <w:szCs w:val="32"/>
              </w:rPr>
              <w:t>m</w:t>
            </w:r>
            <w:r w:rsidRPr="008640D6">
              <w:rPr>
                <w:rFonts w:ascii="TH SarabunPSK" w:eastAsia="Arial" w:hAnsi="TH SarabunPSK" w:cs="TH SarabunPSK"/>
                <w:sz w:val="32"/>
                <w:szCs w:val="32"/>
              </w:rPr>
              <w:t>ent</w:t>
            </w:r>
            <w:r w:rsidRPr="008640D6">
              <w:rPr>
                <w:rFonts w:ascii="TH SarabunPSK" w:eastAsia="Arial" w:hAnsi="TH SarabunPSK" w:cs="TH SarabunPSK"/>
                <w:spacing w:val="-12"/>
                <w:sz w:val="32"/>
                <w:szCs w:val="32"/>
                <w:cs/>
                <w:lang w:bidi="th-TH"/>
              </w:rPr>
              <w:t xml:space="preserve"> </w:t>
            </w:r>
            <w:r w:rsidRPr="008640D6">
              <w:rPr>
                <w:rFonts w:ascii="TH SarabunPSK" w:eastAsia="Arial" w:hAnsi="TH SarabunPSK" w:cs="TH SarabunPSK"/>
                <w:sz w:val="32"/>
                <w:szCs w:val="32"/>
              </w:rPr>
              <w:t>No</w:t>
            </w:r>
            <w:r w:rsidRPr="008640D6">
              <w:rPr>
                <w:rFonts w:ascii="TH SarabunPSK" w:eastAsia="Arial" w:hAnsi="TH SarabunPSK" w:cs="TH SarabunPSK"/>
                <w:sz w:val="32"/>
                <w:szCs w:val="32"/>
                <w:cs/>
                <w:lang w:bidi="th-TH"/>
              </w:rPr>
              <w:t>.:</w:t>
            </w:r>
          </w:p>
          <w:p w14:paraId="22CAE945" w14:textId="77777777" w:rsidR="002F146A" w:rsidRPr="008640D6" w:rsidRDefault="002F146A" w:rsidP="00486A6E">
            <w:pPr>
              <w:spacing w:after="0" w:line="226" w:lineRule="exact"/>
              <w:ind w:left="102" w:right="-20"/>
              <w:rPr>
                <w:rFonts w:ascii="TH SarabunPSK" w:eastAsia="Arial" w:hAnsi="TH SarabunPSK" w:cs="TH SarabunPSK"/>
                <w:sz w:val="32"/>
                <w:szCs w:val="32"/>
              </w:rPr>
            </w:pPr>
          </w:p>
          <w:p w14:paraId="5D63C3C5" w14:textId="77777777" w:rsidR="002F146A" w:rsidRPr="008640D6" w:rsidRDefault="002F146A" w:rsidP="00486A6E">
            <w:pPr>
              <w:spacing w:after="0" w:line="226" w:lineRule="exact"/>
              <w:ind w:left="102" w:right="-20"/>
              <w:rPr>
                <w:rFonts w:ascii="TH SarabunPSK" w:eastAsia="Arial" w:hAnsi="TH SarabunPSK" w:cs="TH SarabunPSK"/>
                <w:sz w:val="32"/>
                <w:szCs w:val="32"/>
              </w:rPr>
            </w:pPr>
          </w:p>
        </w:tc>
        <w:tc>
          <w:tcPr>
            <w:tcW w:w="4279" w:type="dxa"/>
            <w:tcBorders>
              <w:top w:val="single" w:sz="4" w:space="0" w:color="000000"/>
              <w:left w:val="single" w:sz="4" w:space="0" w:color="000000"/>
              <w:bottom w:val="single" w:sz="4" w:space="0" w:color="000000"/>
              <w:right w:val="single" w:sz="4" w:space="0" w:color="000000"/>
            </w:tcBorders>
          </w:tcPr>
          <w:p w14:paraId="575A5640" w14:textId="77777777" w:rsidR="002F146A" w:rsidRPr="008640D6" w:rsidRDefault="002F146A" w:rsidP="00486A6E">
            <w:pPr>
              <w:spacing w:after="0" w:line="226" w:lineRule="exact"/>
              <w:ind w:left="102" w:right="-20"/>
              <w:rPr>
                <w:rFonts w:ascii="TH SarabunPSK" w:eastAsia="Arial" w:hAnsi="TH SarabunPSK" w:cs="TH SarabunPSK"/>
                <w:sz w:val="32"/>
                <w:szCs w:val="32"/>
              </w:rPr>
            </w:pPr>
            <w:r w:rsidRPr="008640D6">
              <w:rPr>
                <w:rFonts w:ascii="TH SarabunPSK" w:eastAsia="Arial" w:hAnsi="TH SarabunPSK" w:cs="TH SarabunPSK"/>
                <w:sz w:val="32"/>
                <w:szCs w:val="32"/>
              </w:rPr>
              <w:t>Date</w:t>
            </w:r>
            <w:r w:rsidRPr="008640D6">
              <w:rPr>
                <w:rFonts w:ascii="TH SarabunPSK" w:eastAsia="Arial" w:hAnsi="TH SarabunPSK" w:cs="TH SarabunPSK"/>
                <w:spacing w:val="-2"/>
                <w:sz w:val="32"/>
                <w:szCs w:val="32"/>
                <w:cs/>
                <w:lang w:bidi="th-TH"/>
              </w:rPr>
              <w:t xml:space="preserve"> </w:t>
            </w:r>
            <w:r w:rsidRPr="008640D6">
              <w:rPr>
                <w:rFonts w:ascii="TH SarabunPSK" w:eastAsia="Arial" w:hAnsi="TH SarabunPSK" w:cs="TH SarabunPSK"/>
                <w:sz w:val="32"/>
                <w:szCs w:val="32"/>
              </w:rPr>
              <w:t xml:space="preserve">of </w:t>
            </w:r>
            <w:r w:rsidRPr="008640D6">
              <w:rPr>
                <w:rFonts w:ascii="TH SarabunPSK" w:eastAsia="Arial" w:hAnsi="TH SarabunPSK" w:cs="TH SarabunPSK"/>
                <w:spacing w:val="-1"/>
                <w:sz w:val="32"/>
                <w:szCs w:val="32"/>
              </w:rPr>
              <w:t>A</w:t>
            </w:r>
            <w:r w:rsidRPr="008640D6">
              <w:rPr>
                <w:rFonts w:ascii="TH SarabunPSK" w:eastAsia="Arial" w:hAnsi="TH SarabunPSK" w:cs="TH SarabunPSK"/>
                <w:spacing w:val="1"/>
                <w:sz w:val="32"/>
                <w:szCs w:val="32"/>
              </w:rPr>
              <w:t>ss</w:t>
            </w:r>
            <w:r w:rsidRPr="008640D6">
              <w:rPr>
                <w:rFonts w:ascii="TH SarabunPSK" w:eastAsia="Arial" w:hAnsi="TH SarabunPSK" w:cs="TH SarabunPSK"/>
                <w:sz w:val="32"/>
                <w:szCs w:val="32"/>
              </w:rPr>
              <w:t>e</w:t>
            </w:r>
            <w:r w:rsidRPr="008640D6">
              <w:rPr>
                <w:rFonts w:ascii="TH SarabunPSK" w:eastAsia="Arial" w:hAnsi="TH SarabunPSK" w:cs="TH SarabunPSK"/>
                <w:spacing w:val="1"/>
                <w:sz w:val="32"/>
                <w:szCs w:val="32"/>
              </w:rPr>
              <w:t>s</w:t>
            </w:r>
            <w:r w:rsidRPr="008640D6">
              <w:rPr>
                <w:rFonts w:ascii="TH SarabunPSK" w:eastAsia="Arial" w:hAnsi="TH SarabunPSK" w:cs="TH SarabunPSK"/>
                <w:spacing w:val="-1"/>
                <w:sz w:val="32"/>
                <w:szCs w:val="32"/>
              </w:rPr>
              <w:t>s</w:t>
            </w:r>
            <w:r w:rsidRPr="008640D6">
              <w:rPr>
                <w:rFonts w:ascii="TH SarabunPSK" w:eastAsia="Arial" w:hAnsi="TH SarabunPSK" w:cs="TH SarabunPSK"/>
                <w:spacing w:val="4"/>
                <w:sz w:val="32"/>
                <w:szCs w:val="32"/>
              </w:rPr>
              <w:t>m</w:t>
            </w:r>
            <w:r w:rsidRPr="008640D6">
              <w:rPr>
                <w:rFonts w:ascii="TH SarabunPSK" w:eastAsia="Arial" w:hAnsi="TH SarabunPSK" w:cs="TH SarabunPSK"/>
                <w:sz w:val="32"/>
                <w:szCs w:val="32"/>
              </w:rPr>
              <w:t>ent</w:t>
            </w:r>
            <w:r w:rsidRPr="008640D6">
              <w:rPr>
                <w:rFonts w:ascii="TH SarabunPSK" w:eastAsia="Arial" w:hAnsi="TH SarabunPSK" w:cs="TH SarabunPSK"/>
                <w:sz w:val="32"/>
                <w:szCs w:val="32"/>
                <w:cs/>
                <w:lang w:bidi="th-TH"/>
              </w:rPr>
              <w:t>:</w:t>
            </w:r>
          </w:p>
        </w:tc>
      </w:tr>
      <w:tr w:rsidR="002F146A" w:rsidRPr="008640D6" w14:paraId="1049C687" w14:textId="77777777" w:rsidTr="00486A6E">
        <w:trPr>
          <w:trHeight w:hRule="exact" w:val="1044"/>
        </w:trPr>
        <w:tc>
          <w:tcPr>
            <w:tcW w:w="13176" w:type="dxa"/>
            <w:gridSpan w:val="2"/>
            <w:tcBorders>
              <w:top w:val="single" w:sz="4" w:space="0" w:color="000000"/>
              <w:left w:val="single" w:sz="4" w:space="0" w:color="000000"/>
              <w:bottom w:val="single" w:sz="4" w:space="0" w:color="000000"/>
              <w:right w:val="single" w:sz="4" w:space="0" w:color="000000"/>
            </w:tcBorders>
          </w:tcPr>
          <w:p w14:paraId="3851D810" w14:textId="77777777" w:rsidR="002F146A" w:rsidRPr="008640D6" w:rsidRDefault="002F146A" w:rsidP="00486A6E">
            <w:pPr>
              <w:spacing w:after="0" w:line="226" w:lineRule="exact"/>
              <w:ind w:left="102" w:right="-20"/>
              <w:rPr>
                <w:rFonts w:ascii="TH SarabunPSK" w:eastAsia="Arial" w:hAnsi="TH SarabunPSK" w:cs="TH SarabunPSK"/>
                <w:sz w:val="32"/>
                <w:szCs w:val="32"/>
              </w:rPr>
            </w:pPr>
            <w:r w:rsidRPr="008640D6">
              <w:rPr>
                <w:rFonts w:ascii="TH SarabunPSK" w:eastAsia="Arial" w:hAnsi="TH SarabunPSK" w:cs="TH SarabunPSK"/>
                <w:sz w:val="32"/>
                <w:szCs w:val="32"/>
              </w:rPr>
              <w:t>Na</w:t>
            </w:r>
            <w:r w:rsidRPr="008640D6">
              <w:rPr>
                <w:rFonts w:ascii="TH SarabunPSK" w:eastAsia="Arial" w:hAnsi="TH SarabunPSK" w:cs="TH SarabunPSK"/>
                <w:spacing w:val="4"/>
                <w:sz w:val="32"/>
                <w:szCs w:val="32"/>
              </w:rPr>
              <w:t>m</w:t>
            </w:r>
            <w:r w:rsidRPr="008640D6">
              <w:rPr>
                <w:rFonts w:ascii="TH SarabunPSK" w:eastAsia="Arial" w:hAnsi="TH SarabunPSK" w:cs="TH SarabunPSK"/>
                <w:sz w:val="32"/>
                <w:szCs w:val="32"/>
              </w:rPr>
              <w:t>e</w:t>
            </w:r>
            <w:r w:rsidRPr="008640D6">
              <w:rPr>
                <w:rFonts w:ascii="TH SarabunPSK" w:eastAsia="Arial" w:hAnsi="TH SarabunPSK" w:cs="TH SarabunPSK"/>
                <w:spacing w:val="-6"/>
                <w:sz w:val="32"/>
                <w:szCs w:val="32"/>
                <w:cs/>
                <w:lang w:bidi="th-TH"/>
              </w:rPr>
              <w:t xml:space="preserve"> </w:t>
            </w:r>
            <w:r w:rsidRPr="008640D6">
              <w:rPr>
                <w:rFonts w:ascii="TH SarabunPSK" w:eastAsia="Arial" w:hAnsi="TH SarabunPSK" w:cs="TH SarabunPSK"/>
                <w:sz w:val="32"/>
                <w:szCs w:val="32"/>
              </w:rPr>
              <w:t xml:space="preserve">of </w:t>
            </w:r>
            <w:r w:rsidRPr="008640D6">
              <w:rPr>
                <w:rFonts w:ascii="TH SarabunPSK" w:eastAsia="Arial" w:hAnsi="TH SarabunPSK" w:cs="TH SarabunPSK"/>
                <w:spacing w:val="-1"/>
                <w:sz w:val="32"/>
                <w:szCs w:val="32"/>
              </w:rPr>
              <w:t>P</w:t>
            </w:r>
            <w:r w:rsidRPr="008640D6">
              <w:rPr>
                <w:rFonts w:ascii="TH SarabunPSK" w:eastAsia="Arial" w:hAnsi="TH SarabunPSK" w:cs="TH SarabunPSK"/>
                <w:spacing w:val="1"/>
                <w:sz w:val="32"/>
                <w:szCs w:val="32"/>
              </w:rPr>
              <w:t>r</w:t>
            </w:r>
            <w:r w:rsidRPr="008640D6">
              <w:rPr>
                <w:rFonts w:ascii="TH SarabunPSK" w:eastAsia="Arial" w:hAnsi="TH SarabunPSK" w:cs="TH SarabunPSK"/>
                <w:sz w:val="32"/>
                <w:szCs w:val="32"/>
              </w:rPr>
              <w:t>og</w:t>
            </w:r>
            <w:r w:rsidRPr="008640D6">
              <w:rPr>
                <w:rFonts w:ascii="TH SarabunPSK" w:eastAsia="Arial" w:hAnsi="TH SarabunPSK" w:cs="TH SarabunPSK"/>
                <w:spacing w:val="1"/>
                <w:sz w:val="32"/>
                <w:szCs w:val="32"/>
              </w:rPr>
              <w:t>r</w:t>
            </w:r>
            <w:r w:rsidRPr="008640D6">
              <w:rPr>
                <w:rFonts w:ascii="TH SarabunPSK" w:eastAsia="Arial" w:hAnsi="TH SarabunPSK" w:cs="TH SarabunPSK"/>
                <w:sz w:val="32"/>
                <w:szCs w:val="32"/>
              </w:rPr>
              <w:t>a</w:t>
            </w:r>
            <w:r w:rsidRPr="008640D6">
              <w:rPr>
                <w:rFonts w:ascii="TH SarabunPSK" w:eastAsia="Arial" w:hAnsi="TH SarabunPSK" w:cs="TH SarabunPSK"/>
                <w:spacing w:val="2"/>
                <w:sz w:val="32"/>
                <w:szCs w:val="32"/>
              </w:rPr>
              <w:t>mm</w:t>
            </w:r>
            <w:r w:rsidRPr="008640D6">
              <w:rPr>
                <w:rFonts w:ascii="TH SarabunPSK" w:eastAsia="Arial" w:hAnsi="TH SarabunPSK" w:cs="TH SarabunPSK"/>
                <w:sz w:val="32"/>
                <w:szCs w:val="32"/>
              </w:rPr>
              <w:t>e</w:t>
            </w:r>
            <w:r w:rsidRPr="008640D6">
              <w:rPr>
                <w:rFonts w:ascii="TH SarabunPSK" w:eastAsia="Arial" w:hAnsi="TH SarabunPSK" w:cs="TH SarabunPSK"/>
                <w:spacing w:val="-11"/>
                <w:sz w:val="32"/>
                <w:szCs w:val="32"/>
                <w:cs/>
                <w:lang w:bidi="th-TH"/>
              </w:rPr>
              <w:t xml:space="preserve"> </w:t>
            </w:r>
            <w:r w:rsidRPr="008640D6">
              <w:rPr>
                <w:rFonts w:ascii="TH SarabunPSK" w:eastAsia="Arial" w:hAnsi="TH SarabunPSK" w:cs="TH SarabunPSK"/>
                <w:spacing w:val="-1"/>
                <w:sz w:val="32"/>
                <w:szCs w:val="32"/>
              </w:rPr>
              <w:t>A</w:t>
            </w:r>
            <w:r w:rsidRPr="008640D6">
              <w:rPr>
                <w:rFonts w:ascii="TH SarabunPSK" w:eastAsia="Arial" w:hAnsi="TH SarabunPSK" w:cs="TH SarabunPSK"/>
                <w:spacing w:val="1"/>
                <w:sz w:val="32"/>
                <w:szCs w:val="32"/>
              </w:rPr>
              <w:t>ss</w:t>
            </w:r>
            <w:r w:rsidRPr="008640D6">
              <w:rPr>
                <w:rFonts w:ascii="TH SarabunPSK" w:eastAsia="Arial" w:hAnsi="TH SarabunPSK" w:cs="TH SarabunPSK"/>
                <w:sz w:val="32"/>
                <w:szCs w:val="32"/>
              </w:rPr>
              <w:t>e</w:t>
            </w:r>
            <w:r w:rsidRPr="008640D6">
              <w:rPr>
                <w:rFonts w:ascii="TH SarabunPSK" w:eastAsia="Arial" w:hAnsi="TH SarabunPSK" w:cs="TH SarabunPSK"/>
                <w:spacing w:val="1"/>
                <w:sz w:val="32"/>
                <w:szCs w:val="32"/>
              </w:rPr>
              <w:t>ss</w:t>
            </w:r>
            <w:r w:rsidRPr="008640D6">
              <w:rPr>
                <w:rFonts w:ascii="TH SarabunPSK" w:eastAsia="Arial" w:hAnsi="TH SarabunPSK" w:cs="TH SarabunPSK"/>
                <w:sz w:val="32"/>
                <w:szCs w:val="32"/>
              </w:rPr>
              <w:t>ed</w:t>
            </w:r>
            <w:r w:rsidRPr="008640D6">
              <w:rPr>
                <w:rFonts w:ascii="TH SarabunPSK" w:eastAsia="Arial" w:hAnsi="TH SarabunPSK" w:cs="TH SarabunPSK"/>
                <w:sz w:val="32"/>
                <w:szCs w:val="32"/>
                <w:cs/>
                <w:lang w:bidi="th-TH"/>
              </w:rPr>
              <w:t>:</w:t>
            </w:r>
          </w:p>
          <w:p w14:paraId="36DAB1CF" w14:textId="77777777" w:rsidR="002F146A" w:rsidRPr="008640D6" w:rsidRDefault="002F146A" w:rsidP="00486A6E">
            <w:pPr>
              <w:spacing w:after="0" w:line="226" w:lineRule="exact"/>
              <w:ind w:left="102" w:right="-20"/>
              <w:rPr>
                <w:rFonts w:ascii="TH SarabunPSK" w:eastAsia="Arial" w:hAnsi="TH SarabunPSK" w:cs="TH SarabunPSK"/>
                <w:sz w:val="32"/>
                <w:szCs w:val="32"/>
              </w:rPr>
            </w:pPr>
          </w:p>
          <w:p w14:paraId="7EE41D6C" w14:textId="77777777" w:rsidR="002F146A" w:rsidRPr="008640D6" w:rsidRDefault="002F146A" w:rsidP="00486A6E">
            <w:pPr>
              <w:spacing w:after="0" w:line="226" w:lineRule="exact"/>
              <w:ind w:left="102" w:right="-20"/>
              <w:rPr>
                <w:rFonts w:ascii="TH SarabunPSK" w:eastAsia="Arial" w:hAnsi="TH SarabunPSK" w:cs="TH SarabunPSK"/>
                <w:sz w:val="32"/>
                <w:szCs w:val="32"/>
              </w:rPr>
            </w:pPr>
          </w:p>
        </w:tc>
      </w:tr>
      <w:tr w:rsidR="002F146A" w:rsidRPr="008640D6" w14:paraId="5429B020" w14:textId="77777777" w:rsidTr="00486A6E">
        <w:trPr>
          <w:trHeight w:hRule="exact" w:val="931"/>
        </w:trPr>
        <w:tc>
          <w:tcPr>
            <w:tcW w:w="13176" w:type="dxa"/>
            <w:gridSpan w:val="2"/>
            <w:tcBorders>
              <w:top w:val="single" w:sz="4" w:space="0" w:color="000000"/>
              <w:left w:val="single" w:sz="4" w:space="0" w:color="000000"/>
              <w:bottom w:val="single" w:sz="4" w:space="0" w:color="000000"/>
              <w:right w:val="single" w:sz="4" w:space="0" w:color="000000"/>
            </w:tcBorders>
          </w:tcPr>
          <w:p w14:paraId="7951DA1E" w14:textId="77777777" w:rsidR="002F146A" w:rsidRPr="008640D6" w:rsidRDefault="002F146A" w:rsidP="00486A6E">
            <w:pPr>
              <w:spacing w:after="0" w:line="229" w:lineRule="exact"/>
              <w:ind w:left="102" w:right="-20"/>
              <w:rPr>
                <w:rFonts w:ascii="TH SarabunPSK" w:eastAsia="Arial" w:hAnsi="TH SarabunPSK" w:cs="TH SarabunPSK"/>
                <w:sz w:val="32"/>
                <w:szCs w:val="32"/>
              </w:rPr>
            </w:pPr>
            <w:r w:rsidRPr="008640D6">
              <w:rPr>
                <w:rFonts w:ascii="TH SarabunPSK" w:eastAsia="Arial" w:hAnsi="TH SarabunPSK" w:cs="TH SarabunPSK"/>
                <w:sz w:val="32"/>
                <w:szCs w:val="32"/>
              </w:rPr>
              <w:t>Na</w:t>
            </w:r>
            <w:r w:rsidRPr="008640D6">
              <w:rPr>
                <w:rFonts w:ascii="TH SarabunPSK" w:eastAsia="Arial" w:hAnsi="TH SarabunPSK" w:cs="TH SarabunPSK"/>
                <w:spacing w:val="4"/>
                <w:sz w:val="32"/>
                <w:szCs w:val="32"/>
              </w:rPr>
              <w:t>m</w:t>
            </w:r>
            <w:r w:rsidRPr="008640D6">
              <w:rPr>
                <w:rFonts w:ascii="TH SarabunPSK" w:eastAsia="Arial" w:hAnsi="TH SarabunPSK" w:cs="TH SarabunPSK"/>
                <w:sz w:val="32"/>
                <w:szCs w:val="32"/>
              </w:rPr>
              <w:t>e</w:t>
            </w:r>
            <w:r w:rsidRPr="008640D6">
              <w:rPr>
                <w:rFonts w:ascii="TH SarabunPSK" w:eastAsia="Arial" w:hAnsi="TH SarabunPSK" w:cs="TH SarabunPSK"/>
                <w:spacing w:val="-6"/>
                <w:sz w:val="32"/>
                <w:szCs w:val="32"/>
                <w:cs/>
                <w:lang w:bidi="th-TH"/>
              </w:rPr>
              <w:t xml:space="preserve"> </w:t>
            </w:r>
            <w:r w:rsidRPr="008640D6">
              <w:rPr>
                <w:rFonts w:ascii="TH SarabunPSK" w:eastAsia="Arial" w:hAnsi="TH SarabunPSK" w:cs="TH SarabunPSK"/>
                <w:sz w:val="32"/>
                <w:szCs w:val="32"/>
              </w:rPr>
              <w:t>of Un</w:t>
            </w:r>
            <w:r w:rsidRPr="008640D6">
              <w:rPr>
                <w:rFonts w:ascii="TH SarabunPSK" w:eastAsia="Arial" w:hAnsi="TH SarabunPSK" w:cs="TH SarabunPSK"/>
                <w:spacing w:val="-1"/>
                <w:sz w:val="32"/>
                <w:szCs w:val="32"/>
              </w:rPr>
              <w:t>iv</w:t>
            </w:r>
            <w:r w:rsidRPr="008640D6">
              <w:rPr>
                <w:rFonts w:ascii="TH SarabunPSK" w:eastAsia="Arial" w:hAnsi="TH SarabunPSK" w:cs="TH SarabunPSK"/>
                <w:sz w:val="32"/>
                <w:szCs w:val="32"/>
              </w:rPr>
              <w:t>e</w:t>
            </w:r>
            <w:r w:rsidRPr="008640D6">
              <w:rPr>
                <w:rFonts w:ascii="TH SarabunPSK" w:eastAsia="Arial" w:hAnsi="TH SarabunPSK" w:cs="TH SarabunPSK"/>
                <w:spacing w:val="1"/>
                <w:sz w:val="32"/>
                <w:szCs w:val="32"/>
              </w:rPr>
              <w:t>rs</w:t>
            </w:r>
            <w:r w:rsidRPr="008640D6">
              <w:rPr>
                <w:rFonts w:ascii="TH SarabunPSK" w:eastAsia="Arial" w:hAnsi="TH SarabunPSK" w:cs="TH SarabunPSK"/>
                <w:spacing w:val="-1"/>
                <w:sz w:val="32"/>
                <w:szCs w:val="32"/>
              </w:rPr>
              <w:t>i</w:t>
            </w:r>
            <w:r w:rsidRPr="008640D6">
              <w:rPr>
                <w:rFonts w:ascii="TH SarabunPSK" w:eastAsia="Arial" w:hAnsi="TH SarabunPSK" w:cs="TH SarabunPSK"/>
                <w:spacing w:val="5"/>
                <w:sz w:val="32"/>
                <w:szCs w:val="32"/>
              </w:rPr>
              <w:t>t</w:t>
            </w:r>
            <w:r w:rsidRPr="008640D6">
              <w:rPr>
                <w:rFonts w:ascii="TH SarabunPSK" w:eastAsia="Arial" w:hAnsi="TH SarabunPSK" w:cs="TH SarabunPSK"/>
                <w:spacing w:val="-3"/>
                <w:sz w:val="32"/>
                <w:szCs w:val="32"/>
              </w:rPr>
              <w:t>y</w:t>
            </w:r>
            <w:r w:rsidRPr="008640D6">
              <w:rPr>
                <w:rFonts w:ascii="TH SarabunPSK" w:eastAsia="Arial" w:hAnsi="TH SarabunPSK" w:cs="TH SarabunPSK"/>
                <w:sz w:val="32"/>
                <w:szCs w:val="32"/>
                <w:cs/>
                <w:lang w:bidi="th-TH"/>
              </w:rPr>
              <w:t>:</w:t>
            </w:r>
          </w:p>
        </w:tc>
      </w:tr>
      <w:tr w:rsidR="002F146A" w:rsidRPr="008640D6" w14:paraId="3D236BB6" w14:textId="77777777" w:rsidTr="00486A6E">
        <w:trPr>
          <w:trHeight w:hRule="exact" w:val="917"/>
        </w:trPr>
        <w:tc>
          <w:tcPr>
            <w:tcW w:w="13176" w:type="dxa"/>
            <w:gridSpan w:val="2"/>
            <w:tcBorders>
              <w:top w:val="single" w:sz="4" w:space="0" w:color="000000"/>
              <w:left w:val="single" w:sz="4" w:space="0" w:color="000000"/>
              <w:bottom w:val="single" w:sz="4" w:space="0" w:color="000000"/>
              <w:right w:val="single" w:sz="4" w:space="0" w:color="000000"/>
            </w:tcBorders>
          </w:tcPr>
          <w:p w14:paraId="5E56A5CC" w14:textId="77777777" w:rsidR="002F146A" w:rsidRPr="008640D6" w:rsidRDefault="002F146A" w:rsidP="00486A6E">
            <w:pPr>
              <w:spacing w:after="0" w:line="226" w:lineRule="exact"/>
              <w:ind w:left="102" w:right="-20"/>
              <w:rPr>
                <w:rFonts w:ascii="TH SarabunPSK" w:eastAsia="Arial" w:hAnsi="TH SarabunPSK" w:cs="TH SarabunPSK"/>
                <w:sz w:val="32"/>
                <w:szCs w:val="32"/>
              </w:rPr>
            </w:pPr>
            <w:r w:rsidRPr="008640D6">
              <w:rPr>
                <w:rFonts w:ascii="TH SarabunPSK" w:eastAsia="Arial" w:hAnsi="TH SarabunPSK" w:cs="TH SarabunPSK"/>
                <w:sz w:val="32"/>
                <w:szCs w:val="32"/>
              </w:rPr>
              <w:t>Na</w:t>
            </w:r>
            <w:r w:rsidRPr="008640D6">
              <w:rPr>
                <w:rFonts w:ascii="TH SarabunPSK" w:eastAsia="Arial" w:hAnsi="TH SarabunPSK" w:cs="TH SarabunPSK"/>
                <w:spacing w:val="4"/>
                <w:sz w:val="32"/>
                <w:szCs w:val="32"/>
              </w:rPr>
              <w:t>m</w:t>
            </w:r>
            <w:r w:rsidRPr="008640D6">
              <w:rPr>
                <w:rFonts w:ascii="TH SarabunPSK" w:eastAsia="Arial" w:hAnsi="TH SarabunPSK" w:cs="TH SarabunPSK"/>
                <w:sz w:val="32"/>
                <w:szCs w:val="32"/>
              </w:rPr>
              <w:t>e</w:t>
            </w:r>
            <w:r w:rsidRPr="008640D6">
              <w:rPr>
                <w:rFonts w:ascii="TH SarabunPSK" w:eastAsia="Arial" w:hAnsi="TH SarabunPSK" w:cs="TH SarabunPSK"/>
                <w:spacing w:val="-6"/>
                <w:sz w:val="32"/>
                <w:szCs w:val="32"/>
                <w:cs/>
                <w:lang w:bidi="th-TH"/>
              </w:rPr>
              <w:t xml:space="preserve"> </w:t>
            </w:r>
            <w:r w:rsidRPr="008640D6">
              <w:rPr>
                <w:rFonts w:ascii="TH SarabunPSK" w:eastAsia="Arial" w:hAnsi="TH SarabunPSK" w:cs="TH SarabunPSK"/>
                <w:sz w:val="32"/>
                <w:szCs w:val="32"/>
              </w:rPr>
              <w:t xml:space="preserve">of </w:t>
            </w:r>
            <w:r w:rsidRPr="008640D6">
              <w:rPr>
                <w:rFonts w:ascii="TH SarabunPSK" w:eastAsia="Arial" w:hAnsi="TH SarabunPSK" w:cs="TH SarabunPSK"/>
                <w:spacing w:val="1"/>
                <w:sz w:val="32"/>
                <w:szCs w:val="32"/>
              </w:rPr>
              <w:t>F</w:t>
            </w:r>
            <w:r w:rsidRPr="008640D6">
              <w:rPr>
                <w:rFonts w:ascii="TH SarabunPSK" w:eastAsia="Arial" w:hAnsi="TH SarabunPSK" w:cs="TH SarabunPSK"/>
                <w:sz w:val="32"/>
                <w:szCs w:val="32"/>
              </w:rPr>
              <w:t>a</w:t>
            </w:r>
            <w:r w:rsidRPr="008640D6">
              <w:rPr>
                <w:rFonts w:ascii="TH SarabunPSK" w:eastAsia="Arial" w:hAnsi="TH SarabunPSK" w:cs="TH SarabunPSK"/>
                <w:spacing w:val="1"/>
                <w:sz w:val="32"/>
                <w:szCs w:val="32"/>
              </w:rPr>
              <w:t>c</w:t>
            </w:r>
            <w:r w:rsidRPr="008640D6">
              <w:rPr>
                <w:rFonts w:ascii="TH SarabunPSK" w:eastAsia="Arial" w:hAnsi="TH SarabunPSK" w:cs="TH SarabunPSK"/>
                <w:sz w:val="32"/>
                <w:szCs w:val="32"/>
              </w:rPr>
              <w:t>u</w:t>
            </w:r>
            <w:r w:rsidRPr="008640D6">
              <w:rPr>
                <w:rFonts w:ascii="TH SarabunPSK" w:eastAsia="Arial" w:hAnsi="TH SarabunPSK" w:cs="TH SarabunPSK"/>
                <w:spacing w:val="-1"/>
                <w:sz w:val="32"/>
                <w:szCs w:val="32"/>
              </w:rPr>
              <w:t>l</w:t>
            </w:r>
            <w:r w:rsidRPr="008640D6">
              <w:rPr>
                <w:rFonts w:ascii="TH SarabunPSK" w:eastAsia="Arial" w:hAnsi="TH SarabunPSK" w:cs="TH SarabunPSK"/>
                <w:spacing w:val="2"/>
                <w:sz w:val="32"/>
                <w:szCs w:val="32"/>
              </w:rPr>
              <w:t>t</w:t>
            </w:r>
            <w:r w:rsidRPr="008640D6">
              <w:rPr>
                <w:rFonts w:ascii="TH SarabunPSK" w:eastAsia="Arial" w:hAnsi="TH SarabunPSK" w:cs="TH SarabunPSK"/>
                <w:spacing w:val="-4"/>
                <w:sz w:val="32"/>
                <w:szCs w:val="32"/>
              </w:rPr>
              <w:t>y</w:t>
            </w:r>
            <w:r w:rsidRPr="008640D6">
              <w:rPr>
                <w:rFonts w:ascii="TH SarabunPSK" w:eastAsia="Arial" w:hAnsi="TH SarabunPSK" w:cs="TH SarabunPSK"/>
                <w:sz w:val="32"/>
                <w:szCs w:val="32"/>
                <w:cs/>
                <w:lang w:bidi="th-TH"/>
              </w:rPr>
              <w:t>/</w:t>
            </w:r>
            <w:r w:rsidRPr="008640D6">
              <w:rPr>
                <w:rFonts w:ascii="TH SarabunPSK" w:eastAsia="Arial" w:hAnsi="TH SarabunPSK" w:cs="TH SarabunPSK"/>
                <w:spacing w:val="-1"/>
                <w:sz w:val="32"/>
                <w:szCs w:val="32"/>
              </w:rPr>
              <w:t>S</w:t>
            </w:r>
            <w:r w:rsidRPr="008640D6">
              <w:rPr>
                <w:rFonts w:ascii="TH SarabunPSK" w:eastAsia="Arial" w:hAnsi="TH SarabunPSK" w:cs="TH SarabunPSK"/>
                <w:spacing w:val="1"/>
                <w:sz w:val="32"/>
                <w:szCs w:val="32"/>
              </w:rPr>
              <w:t>c</w:t>
            </w:r>
            <w:r w:rsidRPr="008640D6">
              <w:rPr>
                <w:rFonts w:ascii="TH SarabunPSK" w:eastAsia="Arial" w:hAnsi="TH SarabunPSK" w:cs="TH SarabunPSK"/>
                <w:spacing w:val="2"/>
                <w:sz w:val="32"/>
                <w:szCs w:val="32"/>
              </w:rPr>
              <w:t>h</w:t>
            </w:r>
            <w:r w:rsidRPr="008640D6">
              <w:rPr>
                <w:rFonts w:ascii="TH SarabunPSK" w:eastAsia="Arial" w:hAnsi="TH SarabunPSK" w:cs="TH SarabunPSK"/>
                <w:sz w:val="32"/>
                <w:szCs w:val="32"/>
              </w:rPr>
              <w:t>o</w:t>
            </w:r>
            <w:r w:rsidRPr="008640D6">
              <w:rPr>
                <w:rFonts w:ascii="TH SarabunPSK" w:eastAsia="Arial" w:hAnsi="TH SarabunPSK" w:cs="TH SarabunPSK"/>
                <w:spacing w:val="2"/>
                <w:sz w:val="32"/>
                <w:szCs w:val="32"/>
              </w:rPr>
              <w:t>o</w:t>
            </w:r>
            <w:r w:rsidRPr="008640D6">
              <w:rPr>
                <w:rFonts w:ascii="TH SarabunPSK" w:eastAsia="Arial" w:hAnsi="TH SarabunPSK" w:cs="TH SarabunPSK"/>
                <w:sz w:val="32"/>
                <w:szCs w:val="32"/>
              </w:rPr>
              <w:t>l</w:t>
            </w:r>
            <w:r w:rsidRPr="008640D6">
              <w:rPr>
                <w:rFonts w:ascii="TH SarabunPSK" w:eastAsia="Arial" w:hAnsi="TH SarabunPSK" w:cs="TH SarabunPSK"/>
                <w:sz w:val="32"/>
                <w:szCs w:val="32"/>
                <w:cs/>
                <w:lang w:bidi="th-TH"/>
              </w:rPr>
              <w:t>:</w:t>
            </w:r>
          </w:p>
        </w:tc>
      </w:tr>
      <w:tr w:rsidR="002F146A" w:rsidRPr="008640D6" w14:paraId="327E9C4B" w14:textId="77777777" w:rsidTr="00486A6E">
        <w:trPr>
          <w:trHeight w:hRule="exact" w:val="905"/>
        </w:trPr>
        <w:tc>
          <w:tcPr>
            <w:tcW w:w="8897" w:type="dxa"/>
            <w:tcBorders>
              <w:top w:val="single" w:sz="4" w:space="0" w:color="000000"/>
              <w:left w:val="single" w:sz="4" w:space="0" w:color="000000"/>
              <w:bottom w:val="single" w:sz="4" w:space="0" w:color="000000"/>
              <w:right w:val="single" w:sz="4" w:space="0" w:color="000000"/>
            </w:tcBorders>
          </w:tcPr>
          <w:p w14:paraId="12E7EE7A" w14:textId="77777777" w:rsidR="002F146A" w:rsidRPr="008640D6" w:rsidRDefault="002F146A" w:rsidP="00486A6E">
            <w:pPr>
              <w:spacing w:after="0" w:line="226" w:lineRule="exact"/>
              <w:ind w:left="102" w:right="-20"/>
              <w:rPr>
                <w:rFonts w:ascii="TH SarabunPSK" w:eastAsia="Arial" w:hAnsi="TH SarabunPSK" w:cs="TH SarabunPSK"/>
                <w:sz w:val="32"/>
                <w:szCs w:val="32"/>
              </w:rPr>
            </w:pPr>
            <w:r w:rsidRPr="008640D6">
              <w:rPr>
                <w:rFonts w:ascii="TH SarabunPSK" w:eastAsia="Arial" w:hAnsi="TH SarabunPSK" w:cs="TH SarabunPSK"/>
                <w:sz w:val="32"/>
                <w:szCs w:val="32"/>
              </w:rPr>
              <w:t>Na</w:t>
            </w:r>
            <w:r w:rsidRPr="008640D6">
              <w:rPr>
                <w:rFonts w:ascii="TH SarabunPSK" w:eastAsia="Arial" w:hAnsi="TH SarabunPSK" w:cs="TH SarabunPSK"/>
                <w:spacing w:val="4"/>
                <w:sz w:val="32"/>
                <w:szCs w:val="32"/>
              </w:rPr>
              <w:t>m</w:t>
            </w:r>
            <w:r w:rsidRPr="008640D6">
              <w:rPr>
                <w:rFonts w:ascii="TH SarabunPSK" w:eastAsia="Arial" w:hAnsi="TH SarabunPSK" w:cs="TH SarabunPSK"/>
                <w:sz w:val="32"/>
                <w:szCs w:val="32"/>
              </w:rPr>
              <w:t>e</w:t>
            </w:r>
            <w:r w:rsidRPr="008640D6">
              <w:rPr>
                <w:rFonts w:ascii="TH SarabunPSK" w:eastAsia="Arial" w:hAnsi="TH SarabunPSK" w:cs="TH SarabunPSK"/>
                <w:spacing w:val="-6"/>
                <w:sz w:val="32"/>
                <w:szCs w:val="32"/>
                <w:cs/>
                <w:lang w:bidi="th-TH"/>
              </w:rPr>
              <w:t xml:space="preserve"> </w:t>
            </w:r>
            <w:r w:rsidRPr="008640D6">
              <w:rPr>
                <w:rFonts w:ascii="TH SarabunPSK" w:eastAsia="Arial" w:hAnsi="TH SarabunPSK" w:cs="TH SarabunPSK"/>
                <w:sz w:val="32"/>
                <w:szCs w:val="32"/>
              </w:rPr>
              <w:t>of Manage</w:t>
            </w:r>
            <w:r w:rsidRPr="008640D6">
              <w:rPr>
                <w:rFonts w:ascii="TH SarabunPSK" w:eastAsia="Arial" w:hAnsi="TH SarabunPSK" w:cs="TH SarabunPSK"/>
                <w:spacing w:val="4"/>
                <w:sz w:val="32"/>
                <w:szCs w:val="32"/>
              </w:rPr>
              <w:t>m</w:t>
            </w:r>
            <w:r w:rsidRPr="008640D6">
              <w:rPr>
                <w:rFonts w:ascii="TH SarabunPSK" w:eastAsia="Arial" w:hAnsi="TH SarabunPSK" w:cs="TH SarabunPSK"/>
                <w:sz w:val="32"/>
                <w:szCs w:val="32"/>
              </w:rPr>
              <w:t>ent</w:t>
            </w:r>
            <w:r w:rsidRPr="008640D6">
              <w:rPr>
                <w:rFonts w:ascii="TH SarabunPSK" w:eastAsia="Arial" w:hAnsi="TH SarabunPSK" w:cs="TH SarabunPSK"/>
                <w:spacing w:val="-13"/>
                <w:sz w:val="32"/>
                <w:szCs w:val="32"/>
                <w:cs/>
                <w:lang w:bidi="th-TH"/>
              </w:rPr>
              <w:t xml:space="preserve"> </w:t>
            </w:r>
            <w:r w:rsidRPr="008640D6">
              <w:rPr>
                <w:rFonts w:ascii="TH SarabunPSK" w:eastAsia="Arial" w:hAnsi="TH SarabunPSK" w:cs="TH SarabunPSK"/>
                <w:sz w:val="32"/>
                <w:szCs w:val="32"/>
              </w:rPr>
              <w:t>R</w:t>
            </w:r>
            <w:r w:rsidRPr="008640D6">
              <w:rPr>
                <w:rFonts w:ascii="TH SarabunPSK" w:eastAsia="Arial" w:hAnsi="TH SarabunPSK" w:cs="TH SarabunPSK"/>
                <w:spacing w:val="2"/>
                <w:sz w:val="32"/>
                <w:szCs w:val="32"/>
              </w:rPr>
              <w:t>ep</w:t>
            </w:r>
            <w:r w:rsidRPr="008640D6">
              <w:rPr>
                <w:rFonts w:ascii="TH SarabunPSK" w:eastAsia="Arial" w:hAnsi="TH SarabunPSK" w:cs="TH SarabunPSK"/>
                <w:spacing w:val="1"/>
                <w:sz w:val="32"/>
                <w:szCs w:val="32"/>
              </w:rPr>
              <w:t>r</w:t>
            </w:r>
            <w:r w:rsidRPr="008640D6">
              <w:rPr>
                <w:rFonts w:ascii="TH SarabunPSK" w:eastAsia="Arial" w:hAnsi="TH SarabunPSK" w:cs="TH SarabunPSK"/>
                <w:sz w:val="32"/>
                <w:szCs w:val="32"/>
              </w:rPr>
              <w:t>e</w:t>
            </w:r>
            <w:r w:rsidRPr="008640D6">
              <w:rPr>
                <w:rFonts w:ascii="TH SarabunPSK" w:eastAsia="Arial" w:hAnsi="TH SarabunPSK" w:cs="TH SarabunPSK"/>
                <w:spacing w:val="1"/>
                <w:sz w:val="32"/>
                <w:szCs w:val="32"/>
              </w:rPr>
              <w:t>s</w:t>
            </w:r>
            <w:r w:rsidRPr="008640D6">
              <w:rPr>
                <w:rFonts w:ascii="TH SarabunPSK" w:eastAsia="Arial" w:hAnsi="TH SarabunPSK" w:cs="TH SarabunPSK"/>
                <w:sz w:val="32"/>
                <w:szCs w:val="32"/>
              </w:rPr>
              <w:t>enta</w:t>
            </w:r>
            <w:r w:rsidRPr="008640D6">
              <w:rPr>
                <w:rFonts w:ascii="TH SarabunPSK" w:eastAsia="Arial" w:hAnsi="TH SarabunPSK" w:cs="TH SarabunPSK"/>
                <w:spacing w:val="2"/>
                <w:sz w:val="32"/>
                <w:szCs w:val="32"/>
              </w:rPr>
              <w:t>t</w:t>
            </w:r>
            <w:r w:rsidRPr="008640D6">
              <w:rPr>
                <w:rFonts w:ascii="TH SarabunPSK" w:eastAsia="Arial" w:hAnsi="TH SarabunPSK" w:cs="TH SarabunPSK"/>
                <w:spacing w:val="-1"/>
                <w:sz w:val="32"/>
                <w:szCs w:val="32"/>
              </w:rPr>
              <w:t>i</w:t>
            </w:r>
            <w:r w:rsidRPr="008640D6">
              <w:rPr>
                <w:rFonts w:ascii="TH SarabunPSK" w:eastAsia="Arial" w:hAnsi="TH SarabunPSK" w:cs="TH SarabunPSK"/>
                <w:spacing w:val="1"/>
                <w:sz w:val="32"/>
                <w:szCs w:val="32"/>
              </w:rPr>
              <w:t>v</w:t>
            </w:r>
            <w:r w:rsidRPr="008640D6">
              <w:rPr>
                <w:rFonts w:ascii="TH SarabunPSK" w:eastAsia="Arial" w:hAnsi="TH SarabunPSK" w:cs="TH SarabunPSK"/>
                <w:sz w:val="32"/>
                <w:szCs w:val="32"/>
              </w:rPr>
              <w:t>e</w:t>
            </w:r>
            <w:r w:rsidRPr="008640D6">
              <w:rPr>
                <w:rFonts w:ascii="TH SarabunPSK" w:eastAsia="Arial" w:hAnsi="TH SarabunPSK" w:cs="TH SarabunPSK"/>
                <w:sz w:val="32"/>
                <w:szCs w:val="32"/>
                <w:cs/>
                <w:lang w:bidi="th-TH"/>
              </w:rPr>
              <w:t>/</w:t>
            </w:r>
            <w:r w:rsidRPr="008640D6">
              <w:rPr>
                <w:rFonts w:ascii="TH SarabunPSK" w:eastAsia="Arial" w:hAnsi="TH SarabunPSK" w:cs="TH SarabunPSK"/>
                <w:sz w:val="32"/>
                <w:szCs w:val="32"/>
              </w:rPr>
              <w:t>De</w:t>
            </w:r>
            <w:r w:rsidRPr="008640D6">
              <w:rPr>
                <w:rFonts w:ascii="TH SarabunPSK" w:eastAsia="Arial" w:hAnsi="TH SarabunPSK" w:cs="TH SarabunPSK"/>
                <w:spacing w:val="4"/>
                <w:sz w:val="32"/>
                <w:szCs w:val="32"/>
              </w:rPr>
              <w:t>s</w:t>
            </w:r>
            <w:r w:rsidRPr="008640D6">
              <w:rPr>
                <w:rFonts w:ascii="TH SarabunPSK" w:eastAsia="Arial" w:hAnsi="TH SarabunPSK" w:cs="TH SarabunPSK"/>
                <w:spacing w:val="-1"/>
                <w:sz w:val="32"/>
                <w:szCs w:val="32"/>
              </w:rPr>
              <w:t>i</w:t>
            </w:r>
            <w:r w:rsidRPr="008640D6">
              <w:rPr>
                <w:rFonts w:ascii="TH SarabunPSK" w:eastAsia="Arial" w:hAnsi="TH SarabunPSK" w:cs="TH SarabunPSK"/>
                <w:sz w:val="32"/>
                <w:szCs w:val="32"/>
              </w:rPr>
              <w:t>g</w:t>
            </w:r>
            <w:r w:rsidRPr="008640D6">
              <w:rPr>
                <w:rFonts w:ascii="TH SarabunPSK" w:eastAsia="Arial" w:hAnsi="TH SarabunPSK" w:cs="TH SarabunPSK"/>
                <w:spacing w:val="2"/>
                <w:sz w:val="32"/>
                <w:szCs w:val="32"/>
              </w:rPr>
              <w:t>n</w:t>
            </w:r>
            <w:r w:rsidRPr="008640D6">
              <w:rPr>
                <w:rFonts w:ascii="TH SarabunPSK" w:eastAsia="Arial" w:hAnsi="TH SarabunPSK" w:cs="TH SarabunPSK"/>
                <w:sz w:val="32"/>
                <w:szCs w:val="32"/>
              </w:rPr>
              <w:t>at</w:t>
            </w:r>
            <w:r w:rsidRPr="008640D6">
              <w:rPr>
                <w:rFonts w:ascii="TH SarabunPSK" w:eastAsia="Arial" w:hAnsi="TH SarabunPSK" w:cs="TH SarabunPSK"/>
                <w:spacing w:val="1"/>
                <w:sz w:val="32"/>
                <w:szCs w:val="32"/>
              </w:rPr>
              <w:t>i</w:t>
            </w:r>
            <w:r w:rsidRPr="008640D6">
              <w:rPr>
                <w:rFonts w:ascii="TH SarabunPSK" w:eastAsia="Arial" w:hAnsi="TH SarabunPSK" w:cs="TH SarabunPSK"/>
                <w:sz w:val="32"/>
                <w:szCs w:val="32"/>
              </w:rPr>
              <w:t>on</w:t>
            </w:r>
            <w:r w:rsidRPr="008640D6">
              <w:rPr>
                <w:rFonts w:ascii="TH SarabunPSK" w:eastAsia="Arial" w:hAnsi="TH SarabunPSK" w:cs="TH SarabunPSK"/>
                <w:sz w:val="32"/>
                <w:szCs w:val="32"/>
                <w:cs/>
                <w:lang w:bidi="th-TH"/>
              </w:rPr>
              <w:t>:</w:t>
            </w:r>
          </w:p>
        </w:tc>
        <w:tc>
          <w:tcPr>
            <w:tcW w:w="4279" w:type="dxa"/>
            <w:tcBorders>
              <w:top w:val="single" w:sz="4" w:space="0" w:color="000000"/>
              <w:left w:val="single" w:sz="4" w:space="0" w:color="000000"/>
              <w:bottom w:val="single" w:sz="4" w:space="0" w:color="000000"/>
              <w:right w:val="single" w:sz="4" w:space="0" w:color="000000"/>
            </w:tcBorders>
          </w:tcPr>
          <w:p w14:paraId="66B46B20" w14:textId="77777777" w:rsidR="002F146A" w:rsidRPr="008640D6" w:rsidRDefault="002F146A" w:rsidP="00486A6E">
            <w:pPr>
              <w:spacing w:after="0" w:line="226" w:lineRule="exact"/>
              <w:ind w:left="102" w:right="-20"/>
              <w:rPr>
                <w:rFonts w:ascii="TH SarabunPSK" w:eastAsia="Arial" w:hAnsi="TH SarabunPSK" w:cs="TH SarabunPSK"/>
                <w:sz w:val="32"/>
                <w:szCs w:val="32"/>
              </w:rPr>
            </w:pPr>
            <w:r w:rsidRPr="008640D6">
              <w:rPr>
                <w:rFonts w:ascii="TH SarabunPSK" w:eastAsia="Arial" w:hAnsi="TH SarabunPSK" w:cs="TH SarabunPSK"/>
                <w:spacing w:val="-1"/>
                <w:sz w:val="32"/>
                <w:szCs w:val="32"/>
              </w:rPr>
              <w:t>E</w:t>
            </w:r>
            <w:r w:rsidRPr="008640D6">
              <w:rPr>
                <w:rFonts w:ascii="TH SarabunPSK" w:eastAsia="Arial" w:hAnsi="TH SarabunPSK" w:cs="TH SarabunPSK"/>
                <w:spacing w:val="4"/>
                <w:sz w:val="32"/>
                <w:szCs w:val="32"/>
              </w:rPr>
              <w:t>m</w:t>
            </w:r>
            <w:r w:rsidRPr="008640D6">
              <w:rPr>
                <w:rFonts w:ascii="TH SarabunPSK" w:eastAsia="Arial" w:hAnsi="TH SarabunPSK" w:cs="TH SarabunPSK"/>
                <w:sz w:val="32"/>
                <w:szCs w:val="32"/>
              </w:rPr>
              <w:t>a</w:t>
            </w:r>
            <w:r w:rsidRPr="008640D6">
              <w:rPr>
                <w:rFonts w:ascii="TH SarabunPSK" w:eastAsia="Arial" w:hAnsi="TH SarabunPSK" w:cs="TH SarabunPSK"/>
                <w:spacing w:val="-1"/>
                <w:sz w:val="32"/>
                <w:szCs w:val="32"/>
              </w:rPr>
              <w:t>il</w:t>
            </w:r>
            <w:r w:rsidRPr="008640D6">
              <w:rPr>
                <w:rFonts w:ascii="TH SarabunPSK" w:eastAsia="Arial" w:hAnsi="TH SarabunPSK" w:cs="TH SarabunPSK"/>
                <w:spacing w:val="-1"/>
                <w:sz w:val="32"/>
                <w:szCs w:val="32"/>
                <w:cs/>
                <w:lang w:bidi="th-TH"/>
              </w:rPr>
              <w:t>:</w:t>
            </w:r>
          </w:p>
        </w:tc>
      </w:tr>
      <w:tr w:rsidR="002F146A" w:rsidRPr="008640D6" w14:paraId="0636F28B" w14:textId="77777777" w:rsidTr="00486A6E">
        <w:trPr>
          <w:trHeight w:hRule="exact" w:val="1130"/>
        </w:trPr>
        <w:tc>
          <w:tcPr>
            <w:tcW w:w="13176" w:type="dxa"/>
            <w:gridSpan w:val="2"/>
            <w:tcBorders>
              <w:top w:val="single" w:sz="4" w:space="0" w:color="000000"/>
              <w:left w:val="single" w:sz="4" w:space="0" w:color="000000"/>
              <w:bottom w:val="single" w:sz="4" w:space="0" w:color="000000"/>
              <w:right w:val="single" w:sz="4" w:space="0" w:color="000000"/>
            </w:tcBorders>
          </w:tcPr>
          <w:p w14:paraId="3E3EB1C7" w14:textId="77777777" w:rsidR="002F146A" w:rsidRPr="008640D6" w:rsidRDefault="002F146A" w:rsidP="00486A6E">
            <w:pPr>
              <w:spacing w:after="0" w:line="226" w:lineRule="exact"/>
              <w:ind w:left="102" w:right="-20"/>
              <w:rPr>
                <w:rFonts w:ascii="TH SarabunPSK" w:eastAsia="Arial" w:hAnsi="TH SarabunPSK" w:cs="TH SarabunPSK"/>
                <w:sz w:val="32"/>
                <w:szCs w:val="32"/>
              </w:rPr>
            </w:pPr>
            <w:r w:rsidRPr="008640D6">
              <w:rPr>
                <w:rFonts w:ascii="TH SarabunPSK" w:eastAsia="Arial" w:hAnsi="TH SarabunPSK" w:cs="TH SarabunPSK"/>
                <w:sz w:val="32"/>
                <w:szCs w:val="32"/>
              </w:rPr>
              <w:t>Na</w:t>
            </w:r>
            <w:r w:rsidRPr="008640D6">
              <w:rPr>
                <w:rFonts w:ascii="TH SarabunPSK" w:eastAsia="Arial" w:hAnsi="TH SarabunPSK" w:cs="TH SarabunPSK"/>
                <w:spacing w:val="4"/>
                <w:sz w:val="32"/>
                <w:szCs w:val="32"/>
              </w:rPr>
              <w:t>m</w:t>
            </w:r>
            <w:r w:rsidRPr="008640D6">
              <w:rPr>
                <w:rFonts w:ascii="TH SarabunPSK" w:eastAsia="Arial" w:hAnsi="TH SarabunPSK" w:cs="TH SarabunPSK"/>
                <w:sz w:val="32"/>
                <w:szCs w:val="32"/>
              </w:rPr>
              <w:t>e</w:t>
            </w:r>
            <w:r w:rsidRPr="008640D6">
              <w:rPr>
                <w:rFonts w:ascii="TH SarabunPSK" w:eastAsia="Arial" w:hAnsi="TH SarabunPSK" w:cs="TH SarabunPSK"/>
                <w:spacing w:val="-6"/>
                <w:sz w:val="32"/>
                <w:szCs w:val="32"/>
                <w:cs/>
                <w:lang w:bidi="th-TH"/>
              </w:rPr>
              <w:t xml:space="preserve"> </w:t>
            </w:r>
            <w:r w:rsidRPr="008640D6">
              <w:rPr>
                <w:rFonts w:ascii="TH SarabunPSK" w:eastAsia="Arial" w:hAnsi="TH SarabunPSK" w:cs="TH SarabunPSK"/>
                <w:sz w:val="32"/>
                <w:szCs w:val="32"/>
              </w:rPr>
              <w:t xml:space="preserve">of </w:t>
            </w:r>
            <w:r w:rsidRPr="008640D6">
              <w:rPr>
                <w:rFonts w:ascii="TH SarabunPSK" w:eastAsia="Arial" w:hAnsi="TH SarabunPSK" w:cs="TH SarabunPSK"/>
                <w:spacing w:val="-1"/>
                <w:sz w:val="32"/>
                <w:szCs w:val="32"/>
              </w:rPr>
              <w:t>A</w:t>
            </w:r>
            <w:r w:rsidRPr="008640D6">
              <w:rPr>
                <w:rFonts w:ascii="TH SarabunPSK" w:eastAsia="Arial" w:hAnsi="TH SarabunPSK" w:cs="TH SarabunPSK"/>
                <w:spacing w:val="1"/>
                <w:sz w:val="32"/>
                <w:szCs w:val="32"/>
              </w:rPr>
              <w:t>ss</w:t>
            </w:r>
            <w:r w:rsidRPr="008640D6">
              <w:rPr>
                <w:rFonts w:ascii="TH SarabunPSK" w:eastAsia="Arial" w:hAnsi="TH SarabunPSK" w:cs="TH SarabunPSK"/>
                <w:sz w:val="32"/>
                <w:szCs w:val="32"/>
              </w:rPr>
              <w:t>e</w:t>
            </w:r>
            <w:r w:rsidRPr="008640D6">
              <w:rPr>
                <w:rFonts w:ascii="TH SarabunPSK" w:eastAsia="Arial" w:hAnsi="TH SarabunPSK" w:cs="TH SarabunPSK"/>
                <w:spacing w:val="1"/>
                <w:sz w:val="32"/>
                <w:szCs w:val="32"/>
              </w:rPr>
              <w:t>ss</w:t>
            </w:r>
            <w:r w:rsidRPr="008640D6">
              <w:rPr>
                <w:rFonts w:ascii="TH SarabunPSK" w:eastAsia="Arial" w:hAnsi="TH SarabunPSK" w:cs="TH SarabunPSK"/>
                <w:sz w:val="32"/>
                <w:szCs w:val="32"/>
              </w:rPr>
              <w:t>o</w:t>
            </w:r>
            <w:r w:rsidRPr="008640D6">
              <w:rPr>
                <w:rFonts w:ascii="TH SarabunPSK" w:eastAsia="Arial" w:hAnsi="TH SarabunPSK" w:cs="TH SarabunPSK"/>
                <w:spacing w:val="1"/>
                <w:sz w:val="32"/>
                <w:szCs w:val="32"/>
              </w:rPr>
              <w:t>rs</w:t>
            </w:r>
            <w:r w:rsidRPr="008640D6">
              <w:rPr>
                <w:rFonts w:ascii="TH SarabunPSK" w:eastAsia="Arial" w:hAnsi="TH SarabunPSK" w:cs="TH SarabunPSK"/>
                <w:spacing w:val="1"/>
                <w:sz w:val="32"/>
                <w:szCs w:val="32"/>
                <w:cs/>
                <w:lang w:bidi="th-TH"/>
              </w:rPr>
              <w:t>:</w:t>
            </w:r>
          </w:p>
        </w:tc>
      </w:tr>
    </w:tbl>
    <w:p w14:paraId="2836B082" w14:textId="068C1A32" w:rsidR="00C77398" w:rsidRDefault="00C77398" w:rsidP="00C77398">
      <w:pPr>
        <w:pStyle w:val="NoSpacing"/>
        <w:rPr>
          <w:rFonts w:ascii="TH SarabunPSK" w:hAnsi="TH SarabunPSK" w:cs="TH SarabunPSK"/>
          <w:sz w:val="32"/>
          <w:szCs w:val="32"/>
        </w:rPr>
      </w:pPr>
    </w:p>
    <w:tbl>
      <w:tblPr>
        <w:tblStyle w:val="TableGrid"/>
        <w:tblW w:w="15745" w:type="dxa"/>
        <w:tblInd w:w="-856" w:type="dxa"/>
        <w:tblLayout w:type="fixed"/>
        <w:tblLook w:val="04A0" w:firstRow="1" w:lastRow="0" w:firstColumn="1" w:lastColumn="0" w:noHBand="0" w:noVBand="1"/>
      </w:tblPr>
      <w:tblGrid>
        <w:gridCol w:w="4537"/>
        <w:gridCol w:w="2410"/>
        <w:gridCol w:w="2693"/>
        <w:gridCol w:w="3118"/>
        <w:gridCol w:w="2987"/>
      </w:tblGrid>
      <w:tr w:rsidR="002F146A" w:rsidRPr="002F146A" w14:paraId="45B84509" w14:textId="143D45CC" w:rsidTr="00B6424B">
        <w:trPr>
          <w:trHeight w:val="701"/>
          <w:tblHeader/>
        </w:trPr>
        <w:tc>
          <w:tcPr>
            <w:tcW w:w="4537" w:type="dxa"/>
          </w:tcPr>
          <w:p w14:paraId="551E2BD1" w14:textId="1CB50649" w:rsidR="002F146A" w:rsidRPr="002F146A" w:rsidRDefault="002F146A" w:rsidP="00B6424B">
            <w:pPr>
              <w:pStyle w:val="NoSpacing"/>
              <w:jc w:val="center"/>
              <w:rPr>
                <w:rFonts w:ascii="TH SarabunPSK" w:hAnsi="TH SarabunPSK" w:cs="TH SarabunPSK"/>
                <w:b/>
                <w:bCs/>
                <w:color w:val="000000" w:themeColor="text1"/>
                <w:sz w:val="28"/>
              </w:rPr>
            </w:pPr>
            <w:r w:rsidRPr="002F146A">
              <w:rPr>
                <w:rFonts w:ascii="TH SarabunPSK" w:hAnsi="TH SarabunPSK" w:cs="TH SarabunPSK"/>
                <w:b/>
                <w:bCs/>
                <w:color w:val="000000" w:themeColor="text1"/>
                <w:sz w:val="28"/>
              </w:rPr>
              <w:t>Criteria</w:t>
            </w:r>
          </w:p>
        </w:tc>
        <w:tc>
          <w:tcPr>
            <w:tcW w:w="2410" w:type="dxa"/>
          </w:tcPr>
          <w:p w14:paraId="0183D170" w14:textId="1B05A69A" w:rsidR="002F146A" w:rsidRPr="002F146A" w:rsidRDefault="002F146A" w:rsidP="00B6424B">
            <w:pPr>
              <w:pStyle w:val="NoSpacing"/>
              <w:jc w:val="center"/>
              <w:rPr>
                <w:rFonts w:ascii="TH SarabunPSK" w:hAnsi="TH SarabunPSK" w:cs="TH SarabunPSK"/>
                <w:b/>
                <w:bCs/>
                <w:color w:val="000000" w:themeColor="text1"/>
                <w:sz w:val="28"/>
              </w:rPr>
            </w:pPr>
            <w:r w:rsidRPr="002F146A">
              <w:rPr>
                <w:rFonts w:ascii="TH SarabunPSK" w:hAnsi="TH SarabunPSK" w:cs="TH SarabunPSK"/>
                <w:b/>
                <w:bCs/>
                <w:color w:val="000000" w:themeColor="text1"/>
                <w:sz w:val="28"/>
              </w:rPr>
              <w:t>Strengths</w:t>
            </w:r>
          </w:p>
        </w:tc>
        <w:tc>
          <w:tcPr>
            <w:tcW w:w="2693" w:type="dxa"/>
          </w:tcPr>
          <w:p w14:paraId="6A814397" w14:textId="184F9082" w:rsidR="002F146A" w:rsidRPr="002F146A" w:rsidRDefault="002F146A" w:rsidP="00B6424B">
            <w:pPr>
              <w:pStyle w:val="NoSpacing"/>
              <w:jc w:val="center"/>
              <w:rPr>
                <w:rFonts w:ascii="TH SarabunPSK" w:hAnsi="TH SarabunPSK" w:cs="TH SarabunPSK"/>
                <w:b/>
                <w:bCs/>
                <w:color w:val="000000" w:themeColor="text1"/>
                <w:sz w:val="28"/>
              </w:rPr>
            </w:pPr>
            <w:r w:rsidRPr="002F146A">
              <w:rPr>
                <w:rFonts w:ascii="TH SarabunPSK" w:eastAsia="Arial" w:hAnsi="TH SarabunPSK" w:cs="TH SarabunPSK"/>
                <w:b/>
                <w:bCs/>
                <w:sz w:val="28"/>
              </w:rPr>
              <w:t>I</w:t>
            </w:r>
            <w:r w:rsidRPr="002F146A">
              <w:rPr>
                <w:rFonts w:ascii="TH SarabunPSK" w:eastAsia="Arial" w:hAnsi="TH SarabunPSK" w:cs="TH SarabunPSK"/>
                <w:b/>
                <w:bCs/>
                <w:spacing w:val="1"/>
                <w:sz w:val="28"/>
              </w:rPr>
              <w:t>nt</w:t>
            </w:r>
            <w:r w:rsidRPr="002F146A">
              <w:rPr>
                <w:rFonts w:ascii="TH SarabunPSK" w:eastAsia="Arial" w:hAnsi="TH SarabunPSK" w:cs="TH SarabunPSK"/>
                <w:b/>
                <w:bCs/>
                <w:sz w:val="28"/>
              </w:rPr>
              <w:t>e</w:t>
            </w:r>
            <w:r w:rsidRPr="002F146A">
              <w:rPr>
                <w:rFonts w:ascii="TH SarabunPSK" w:eastAsia="Arial" w:hAnsi="TH SarabunPSK" w:cs="TH SarabunPSK"/>
                <w:b/>
                <w:bCs/>
                <w:spacing w:val="-1"/>
                <w:sz w:val="28"/>
              </w:rPr>
              <w:t>r</w:t>
            </w:r>
            <w:r w:rsidRPr="002F146A">
              <w:rPr>
                <w:rFonts w:ascii="TH SarabunPSK" w:eastAsia="Arial" w:hAnsi="TH SarabunPSK" w:cs="TH SarabunPSK"/>
                <w:b/>
                <w:bCs/>
                <w:spacing w:val="2"/>
                <w:sz w:val="28"/>
              </w:rPr>
              <w:t>v</w:t>
            </w:r>
            <w:r w:rsidRPr="002F146A">
              <w:rPr>
                <w:rFonts w:ascii="TH SarabunPSK" w:eastAsia="Arial" w:hAnsi="TH SarabunPSK" w:cs="TH SarabunPSK"/>
                <w:b/>
                <w:bCs/>
                <w:sz w:val="28"/>
              </w:rPr>
              <w:t>iew</w:t>
            </w:r>
            <w:r w:rsidRPr="002F146A">
              <w:rPr>
                <w:rFonts w:ascii="TH SarabunPSK" w:eastAsia="Arial" w:hAnsi="TH SarabunPSK" w:cs="TH SarabunPSK"/>
                <w:b/>
                <w:bCs/>
                <w:spacing w:val="-6"/>
                <w:sz w:val="28"/>
                <w:cs/>
              </w:rPr>
              <w:t xml:space="preserve"> </w:t>
            </w:r>
            <w:r w:rsidRPr="002F146A">
              <w:rPr>
                <w:rFonts w:ascii="TH SarabunPSK" w:eastAsia="Arial" w:hAnsi="TH SarabunPSK" w:cs="TH SarabunPSK"/>
                <w:b/>
                <w:bCs/>
                <w:spacing w:val="1"/>
                <w:sz w:val="28"/>
              </w:rPr>
              <w:t>Qu</w:t>
            </w:r>
            <w:r w:rsidRPr="002F146A">
              <w:rPr>
                <w:rFonts w:ascii="TH SarabunPSK" w:eastAsia="Arial" w:hAnsi="TH SarabunPSK" w:cs="TH SarabunPSK"/>
                <w:b/>
                <w:bCs/>
                <w:sz w:val="28"/>
              </w:rPr>
              <w:t>es</w:t>
            </w:r>
            <w:r w:rsidRPr="002F146A">
              <w:rPr>
                <w:rFonts w:ascii="TH SarabunPSK" w:eastAsia="Arial" w:hAnsi="TH SarabunPSK" w:cs="TH SarabunPSK"/>
                <w:b/>
                <w:bCs/>
                <w:spacing w:val="1"/>
                <w:sz w:val="28"/>
              </w:rPr>
              <w:t>t</w:t>
            </w:r>
            <w:r w:rsidRPr="002F146A">
              <w:rPr>
                <w:rFonts w:ascii="TH SarabunPSK" w:eastAsia="Arial" w:hAnsi="TH SarabunPSK" w:cs="TH SarabunPSK"/>
                <w:b/>
                <w:bCs/>
                <w:sz w:val="28"/>
              </w:rPr>
              <w:t>i</w:t>
            </w:r>
            <w:r w:rsidRPr="002F146A">
              <w:rPr>
                <w:rFonts w:ascii="TH SarabunPSK" w:eastAsia="Arial" w:hAnsi="TH SarabunPSK" w:cs="TH SarabunPSK"/>
                <w:b/>
                <w:bCs/>
                <w:spacing w:val="1"/>
                <w:sz w:val="28"/>
              </w:rPr>
              <w:t>on</w:t>
            </w:r>
            <w:r w:rsidRPr="002F146A">
              <w:rPr>
                <w:rFonts w:ascii="TH SarabunPSK" w:eastAsia="Arial" w:hAnsi="TH SarabunPSK" w:cs="TH SarabunPSK"/>
                <w:b/>
                <w:bCs/>
                <w:sz w:val="28"/>
              </w:rPr>
              <w:t>s</w:t>
            </w:r>
          </w:p>
        </w:tc>
        <w:tc>
          <w:tcPr>
            <w:tcW w:w="3118" w:type="dxa"/>
          </w:tcPr>
          <w:p w14:paraId="3906675E" w14:textId="5526BABA" w:rsidR="002F146A" w:rsidRPr="002F146A" w:rsidRDefault="002F146A" w:rsidP="00B6424B">
            <w:pPr>
              <w:pStyle w:val="NoSpacing"/>
              <w:jc w:val="center"/>
              <w:rPr>
                <w:rFonts w:ascii="TH SarabunPSK" w:hAnsi="TH SarabunPSK" w:cs="TH SarabunPSK"/>
                <w:b/>
                <w:bCs/>
                <w:color w:val="000000" w:themeColor="text1"/>
                <w:sz w:val="28"/>
              </w:rPr>
            </w:pPr>
            <w:r w:rsidRPr="002F146A">
              <w:rPr>
                <w:rFonts w:ascii="TH SarabunPSK" w:eastAsia="Arial" w:hAnsi="TH SarabunPSK" w:cs="TH SarabunPSK"/>
                <w:b/>
                <w:bCs/>
                <w:spacing w:val="-1"/>
                <w:sz w:val="28"/>
              </w:rPr>
              <w:t>S</w:t>
            </w:r>
            <w:r w:rsidRPr="002F146A">
              <w:rPr>
                <w:rFonts w:ascii="TH SarabunPSK" w:eastAsia="Arial" w:hAnsi="TH SarabunPSK" w:cs="TH SarabunPSK"/>
                <w:b/>
                <w:bCs/>
                <w:spacing w:val="1"/>
                <w:sz w:val="28"/>
              </w:rPr>
              <w:t>ou</w:t>
            </w:r>
            <w:r w:rsidRPr="002F146A">
              <w:rPr>
                <w:rFonts w:ascii="TH SarabunPSK" w:eastAsia="Arial" w:hAnsi="TH SarabunPSK" w:cs="TH SarabunPSK"/>
                <w:b/>
                <w:bCs/>
                <w:spacing w:val="-1"/>
                <w:sz w:val="28"/>
              </w:rPr>
              <w:t>r</w:t>
            </w:r>
            <w:r w:rsidRPr="002F146A">
              <w:rPr>
                <w:rFonts w:ascii="TH SarabunPSK" w:eastAsia="Arial" w:hAnsi="TH SarabunPSK" w:cs="TH SarabunPSK"/>
                <w:b/>
                <w:bCs/>
                <w:spacing w:val="2"/>
                <w:sz w:val="28"/>
              </w:rPr>
              <w:t>c</w:t>
            </w:r>
            <w:r w:rsidRPr="002F146A">
              <w:rPr>
                <w:rFonts w:ascii="TH SarabunPSK" w:eastAsia="Arial" w:hAnsi="TH SarabunPSK" w:cs="TH SarabunPSK"/>
                <w:b/>
                <w:bCs/>
                <w:sz w:val="28"/>
              </w:rPr>
              <w:t>es</w:t>
            </w:r>
            <w:r w:rsidRPr="002F146A">
              <w:rPr>
                <w:rFonts w:ascii="TH SarabunPSK" w:eastAsia="Arial" w:hAnsi="TH SarabunPSK" w:cs="TH SarabunPSK"/>
                <w:b/>
                <w:bCs/>
                <w:spacing w:val="-9"/>
                <w:sz w:val="28"/>
                <w:cs/>
              </w:rPr>
              <w:t xml:space="preserve"> </w:t>
            </w:r>
            <w:r w:rsidRPr="002F146A">
              <w:rPr>
                <w:rFonts w:ascii="TH SarabunPSK" w:eastAsia="Arial" w:hAnsi="TH SarabunPSK" w:cs="TH SarabunPSK"/>
                <w:b/>
                <w:bCs/>
                <w:spacing w:val="1"/>
                <w:sz w:val="28"/>
              </w:rPr>
              <w:t>o</w:t>
            </w:r>
            <w:r w:rsidRPr="002F146A">
              <w:rPr>
                <w:rFonts w:ascii="TH SarabunPSK" w:eastAsia="Arial" w:hAnsi="TH SarabunPSK" w:cs="TH SarabunPSK"/>
                <w:b/>
                <w:bCs/>
                <w:sz w:val="28"/>
              </w:rPr>
              <w:t>f</w:t>
            </w:r>
            <w:r w:rsidRPr="002F146A">
              <w:rPr>
                <w:rFonts w:ascii="TH SarabunPSK" w:eastAsia="Arial" w:hAnsi="TH SarabunPSK" w:cs="TH SarabunPSK"/>
                <w:b/>
                <w:bCs/>
                <w:spacing w:val="-1"/>
                <w:sz w:val="28"/>
              </w:rPr>
              <w:t xml:space="preserve"> E</w:t>
            </w:r>
            <w:r w:rsidRPr="002F146A">
              <w:rPr>
                <w:rFonts w:ascii="TH SarabunPSK" w:eastAsia="Arial" w:hAnsi="TH SarabunPSK" w:cs="TH SarabunPSK"/>
                <w:b/>
                <w:bCs/>
                <w:spacing w:val="2"/>
                <w:sz w:val="28"/>
              </w:rPr>
              <w:t>v</w:t>
            </w:r>
            <w:r w:rsidRPr="002F146A">
              <w:rPr>
                <w:rFonts w:ascii="TH SarabunPSK" w:eastAsia="Arial" w:hAnsi="TH SarabunPSK" w:cs="TH SarabunPSK"/>
                <w:b/>
                <w:bCs/>
                <w:sz w:val="28"/>
              </w:rPr>
              <w:t>i</w:t>
            </w:r>
            <w:r w:rsidRPr="002F146A">
              <w:rPr>
                <w:rFonts w:ascii="TH SarabunPSK" w:eastAsia="Arial" w:hAnsi="TH SarabunPSK" w:cs="TH SarabunPSK"/>
                <w:b/>
                <w:bCs/>
                <w:spacing w:val="1"/>
                <w:sz w:val="28"/>
              </w:rPr>
              <w:t>d</w:t>
            </w:r>
            <w:r w:rsidRPr="002F146A">
              <w:rPr>
                <w:rFonts w:ascii="TH SarabunPSK" w:eastAsia="Arial" w:hAnsi="TH SarabunPSK" w:cs="TH SarabunPSK"/>
                <w:b/>
                <w:bCs/>
                <w:sz w:val="28"/>
              </w:rPr>
              <w:t>e</w:t>
            </w:r>
            <w:r w:rsidRPr="002F146A">
              <w:rPr>
                <w:rFonts w:ascii="TH SarabunPSK" w:eastAsia="Arial" w:hAnsi="TH SarabunPSK" w:cs="TH SarabunPSK"/>
                <w:b/>
                <w:bCs/>
                <w:spacing w:val="1"/>
                <w:sz w:val="28"/>
              </w:rPr>
              <w:t>n</w:t>
            </w:r>
            <w:r w:rsidRPr="002F146A">
              <w:rPr>
                <w:rFonts w:ascii="TH SarabunPSK" w:eastAsia="Arial" w:hAnsi="TH SarabunPSK" w:cs="TH SarabunPSK"/>
                <w:b/>
                <w:bCs/>
                <w:spacing w:val="2"/>
                <w:sz w:val="28"/>
              </w:rPr>
              <w:t>c</w:t>
            </w:r>
            <w:r w:rsidRPr="002F146A">
              <w:rPr>
                <w:rFonts w:ascii="TH SarabunPSK" w:eastAsia="Arial" w:hAnsi="TH SarabunPSK" w:cs="TH SarabunPSK"/>
                <w:b/>
                <w:bCs/>
                <w:sz w:val="28"/>
              </w:rPr>
              <w:t>e</w:t>
            </w:r>
          </w:p>
        </w:tc>
        <w:tc>
          <w:tcPr>
            <w:tcW w:w="2987" w:type="dxa"/>
          </w:tcPr>
          <w:p w14:paraId="0DAB5C6F" w14:textId="50877DEA" w:rsidR="002F146A" w:rsidRPr="002F146A" w:rsidRDefault="002F146A" w:rsidP="00B6424B">
            <w:pPr>
              <w:pStyle w:val="NoSpacing"/>
              <w:jc w:val="center"/>
              <w:rPr>
                <w:rFonts w:ascii="TH SarabunPSK" w:hAnsi="TH SarabunPSK" w:cs="TH SarabunPSK"/>
                <w:b/>
                <w:bCs/>
                <w:color w:val="000000" w:themeColor="text1"/>
                <w:sz w:val="28"/>
              </w:rPr>
            </w:pPr>
            <w:r w:rsidRPr="002F146A">
              <w:rPr>
                <w:rFonts w:ascii="TH SarabunPSK" w:eastAsia="Arial" w:hAnsi="TH SarabunPSK" w:cs="TH SarabunPSK"/>
                <w:b/>
                <w:bCs/>
                <w:spacing w:val="-2"/>
                <w:sz w:val="28"/>
              </w:rPr>
              <w:t>A</w:t>
            </w:r>
            <w:r w:rsidRPr="002F146A">
              <w:rPr>
                <w:rFonts w:ascii="TH SarabunPSK" w:eastAsia="Arial" w:hAnsi="TH SarabunPSK" w:cs="TH SarabunPSK"/>
                <w:b/>
                <w:bCs/>
                <w:spacing w:val="2"/>
                <w:sz w:val="28"/>
              </w:rPr>
              <w:t>r</w:t>
            </w:r>
            <w:r w:rsidRPr="002F146A">
              <w:rPr>
                <w:rFonts w:ascii="TH SarabunPSK" w:eastAsia="Arial" w:hAnsi="TH SarabunPSK" w:cs="TH SarabunPSK"/>
                <w:b/>
                <w:bCs/>
                <w:sz w:val="28"/>
              </w:rPr>
              <w:t>e</w:t>
            </w:r>
            <w:r w:rsidRPr="002F146A">
              <w:rPr>
                <w:rFonts w:ascii="TH SarabunPSK" w:eastAsia="Arial" w:hAnsi="TH SarabunPSK" w:cs="TH SarabunPSK"/>
                <w:b/>
                <w:bCs/>
                <w:spacing w:val="2"/>
                <w:sz w:val="28"/>
              </w:rPr>
              <w:t>a</w:t>
            </w:r>
            <w:r w:rsidRPr="002F146A">
              <w:rPr>
                <w:rFonts w:ascii="TH SarabunPSK" w:eastAsia="Arial" w:hAnsi="TH SarabunPSK" w:cs="TH SarabunPSK"/>
                <w:b/>
                <w:bCs/>
                <w:sz w:val="28"/>
              </w:rPr>
              <w:t>s</w:t>
            </w:r>
            <w:r w:rsidRPr="002F146A">
              <w:rPr>
                <w:rFonts w:ascii="TH SarabunPSK" w:eastAsia="Arial" w:hAnsi="TH SarabunPSK" w:cs="TH SarabunPSK"/>
                <w:b/>
                <w:bCs/>
                <w:spacing w:val="-7"/>
                <w:sz w:val="28"/>
                <w:cs/>
              </w:rPr>
              <w:t xml:space="preserve"> </w:t>
            </w:r>
            <w:r w:rsidRPr="002F146A">
              <w:rPr>
                <w:rFonts w:ascii="TH SarabunPSK" w:eastAsia="Arial" w:hAnsi="TH SarabunPSK" w:cs="TH SarabunPSK"/>
                <w:b/>
                <w:bCs/>
                <w:spacing w:val="1"/>
                <w:sz w:val="28"/>
              </w:rPr>
              <w:t>fo</w:t>
            </w:r>
            <w:r w:rsidRPr="002F146A">
              <w:rPr>
                <w:rFonts w:ascii="TH SarabunPSK" w:eastAsia="Arial" w:hAnsi="TH SarabunPSK" w:cs="TH SarabunPSK"/>
                <w:b/>
                <w:bCs/>
                <w:sz w:val="28"/>
              </w:rPr>
              <w:t>r</w:t>
            </w:r>
            <w:r w:rsidRPr="002F146A">
              <w:rPr>
                <w:rFonts w:ascii="TH SarabunPSK" w:eastAsia="Arial" w:hAnsi="TH SarabunPSK" w:cs="TH SarabunPSK"/>
                <w:b/>
                <w:bCs/>
                <w:spacing w:val="-4"/>
                <w:sz w:val="28"/>
                <w:cs/>
              </w:rPr>
              <w:t xml:space="preserve"> </w:t>
            </w:r>
            <w:r w:rsidRPr="002F146A">
              <w:rPr>
                <w:rFonts w:ascii="TH SarabunPSK" w:eastAsia="Arial" w:hAnsi="TH SarabunPSK" w:cs="TH SarabunPSK"/>
                <w:b/>
                <w:bCs/>
                <w:sz w:val="28"/>
              </w:rPr>
              <w:t>Im</w:t>
            </w:r>
            <w:r w:rsidRPr="002F146A">
              <w:rPr>
                <w:rFonts w:ascii="TH SarabunPSK" w:eastAsia="Arial" w:hAnsi="TH SarabunPSK" w:cs="TH SarabunPSK"/>
                <w:b/>
                <w:bCs/>
                <w:spacing w:val="3"/>
                <w:sz w:val="28"/>
              </w:rPr>
              <w:t>p</w:t>
            </w:r>
            <w:r w:rsidRPr="002F146A">
              <w:rPr>
                <w:rFonts w:ascii="TH SarabunPSK" w:eastAsia="Arial" w:hAnsi="TH SarabunPSK" w:cs="TH SarabunPSK"/>
                <w:b/>
                <w:bCs/>
                <w:spacing w:val="-1"/>
                <w:sz w:val="28"/>
              </w:rPr>
              <w:t>r</w:t>
            </w:r>
            <w:r w:rsidRPr="002F146A">
              <w:rPr>
                <w:rFonts w:ascii="TH SarabunPSK" w:eastAsia="Arial" w:hAnsi="TH SarabunPSK" w:cs="TH SarabunPSK"/>
                <w:b/>
                <w:bCs/>
                <w:spacing w:val="1"/>
                <w:sz w:val="28"/>
              </w:rPr>
              <w:t>o</w:t>
            </w:r>
            <w:r w:rsidRPr="002F146A">
              <w:rPr>
                <w:rFonts w:ascii="TH SarabunPSK" w:eastAsia="Arial" w:hAnsi="TH SarabunPSK" w:cs="TH SarabunPSK"/>
                <w:b/>
                <w:bCs/>
                <w:spacing w:val="2"/>
                <w:sz w:val="28"/>
              </w:rPr>
              <w:t>v</w:t>
            </w:r>
            <w:r w:rsidRPr="002F146A">
              <w:rPr>
                <w:rFonts w:ascii="TH SarabunPSK" w:eastAsia="Arial" w:hAnsi="TH SarabunPSK" w:cs="TH SarabunPSK"/>
                <w:b/>
                <w:bCs/>
                <w:sz w:val="28"/>
              </w:rPr>
              <w:t>e</w:t>
            </w:r>
            <w:r w:rsidRPr="002F146A">
              <w:rPr>
                <w:rFonts w:ascii="TH SarabunPSK" w:eastAsia="Arial" w:hAnsi="TH SarabunPSK" w:cs="TH SarabunPSK"/>
                <w:b/>
                <w:bCs/>
                <w:spacing w:val="1"/>
                <w:sz w:val="28"/>
              </w:rPr>
              <w:t>m</w:t>
            </w:r>
            <w:r w:rsidRPr="002F146A">
              <w:rPr>
                <w:rFonts w:ascii="TH SarabunPSK" w:eastAsia="Arial" w:hAnsi="TH SarabunPSK" w:cs="TH SarabunPSK"/>
                <w:b/>
                <w:bCs/>
                <w:sz w:val="28"/>
              </w:rPr>
              <w:t>e</w:t>
            </w:r>
            <w:r w:rsidRPr="002F146A">
              <w:rPr>
                <w:rFonts w:ascii="TH SarabunPSK" w:eastAsia="Arial" w:hAnsi="TH SarabunPSK" w:cs="TH SarabunPSK"/>
                <w:b/>
                <w:bCs/>
                <w:spacing w:val="1"/>
                <w:sz w:val="28"/>
              </w:rPr>
              <w:t>n</w:t>
            </w:r>
            <w:r w:rsidRPr="002F146A">
              <w:rPr>
                <w:rFonts w:ascii="TH SarabunPSK" w:eastAsia="Arial" w:hAnsi="TH SarabunPSK" w:cs="TH SarabunPSK"/>
                <w:b/>
                <w:bCs/>
                <w:sz w:val="28"/>
              </w:rPr>
              <w:t>t</w:t>
            </w:r>
          </w:p>
        </w:tc>
      </w:tr>
      <w:tr w:rsidR="00586FAA" w:rsidRPr="002F146A" w14:paraId="024F0437" w14:textId="77777777" w:rsidTr="00F439C1">
        <w:trPr>
          <w:trHeight w:val="408"/>
        </w:trPr>
        <w:tc>
          <w:tcPr>
            <w:tcW w:w="4537" w:type="dxa"/>
          </w:tcPr>
          <w:p w14:paraId="3562F262" w14:textId="3203A2EA" w:rsidR="00586FAA" w:rsidRPr="002F146A" w:rsidRDefault="002D40A7" w:rsidP="00C77398">
            <w:pPr>
              <w:pStyle w:val="NoSpacing"/>
              <w:rPr>
                <w:rFonts w:ascii="TH SarabunPSK" w:hAnsi="TH SarabunPSK" w:cs="TH SarabunPSK"/>
                <w:color w:val="000000" w:themeColor="text1"/>
                <w:sz w:val="28"/>
              </w:rPr>
            </w:pPr>
            <w:r w:rsidRPr="004E5B54">
              <w:rPr>
                <w:rFonts w:ascii="TH SarabunPSK" w:hAnsi="TH SarabunPSK" w:cs="TH SarabunPSK"/>
                <w:b/>
                <w:bCs/>
                <w:color w:val="000000" w:themeColor="text1"/>
                <w:sz w:val="32"/>
                <w:szCs w:val="32"/>
              </w:rPr>
              <w:t>1</w:t>
            </w:r>
            <w:r w:rsidRPr="004E5B54">
              <w:rPr>
                <w:rFonts w:ascii="TH SarabunPSK" w:hAnsi="TH SarabunPSK" w:cs="TH SarabunPSK"/>
                <w:b/>
                <w:bCs/>
                <w:color w:val="000000" w:themeColor="text1"/>
                <w:sz w:val="32"/>
                <w:szCs w:val="32"/>
                <w:cs/>
              </w:rPr>
              <w:t xml:space="preserve">. </w:t>
            </w:r>
            <w:r w:rsidRPr="004E5B54">
              <w:rPr>
                <w:rFonts w:ascii="TH SarabunPSK" w:hAnsi="TH SarabunPSK" w:cs="TH SarabunPSK"/>
                <w:b/>
                <w:bCs/>
                <w:color w:val="000000" w:themeColor="text1"/>
                <w:sz w:val="32"/>
                <w:szCs w:val="32"/>
              </w:rPr>
              <w:t>Expected Learning Outcome</w:t>
            </w:r>
          </w:p>
        </w:tc>
        <w:tc>
          <w:tcPr>
            <w:tcW w:w="2410" w:type="dxa"/>
          </w:tcPr>
          <w:p w14:paraId="2FF96548" w14:textId="77777777" w:rsidR="00586FAA" w:rsidRPr="002F146A" w:rsidRDefault="00586FAA" w:rsidP="00D11236">
            <w:pPr>
              <w:pStyle w:val="NoSpacing"/>
              <w:rPr>
                <w:rFonts w:ascii="TH SarabunPSK" w:hAnsi="TH SarabunPSK" w:cs="TH SarabunPSK"/>
                <w:color w:val="000000" w:themeColor="text1"/>
                <w:sz w:val="28"/>
              </w:rPr>
            </w:pPr>
          </w:p>
        </w:tc>
        <w:tc>
          <w:tcPr>
            <w:tcW w:w="2693" w:type="dxa"/>
          </w:tcPr>
          <w:p w14:paraId="0DAF402B" w14:textId="77777777" w:rsidR="00586FAA" w:rsidRPr="002F146A" w:rsidRDefault="00586FAA" w:rsidP="00EB2EB0">
            <w:pPr>
              <w:pStyle w:val="NoSpacing"/>
              <w:ind w:left="160" w:hanging="180"/>
              <w:rPr>
                <w:rFonts w:ascii="TH SarabunPSK" w:hAnsi="TH SarabunPSK" w:cs="TH SarabunPSK"/>
                <w:color w:val="000000" w:themeColor="text1"/>
                <w:sz w:val="28"/>
                <w:cs/>
              </w:rPr>
            </w:pPr>
          </w:p>
        </w:tc>
        <w:tc>
          <w:tcPr>
            <w:tcW w:w="3118" w:type="dxa"/>
          </w:tcPr>
          <w:p w14:paraId="173D7044" w14:textId="77777777" w:rsidR="00586FAA" w:rsidRPr="002F146A" w:rsidRDefault="00586FAA" w:rsidP="00EB2EB0">
            <w:pPr>
              <w:pStyle w:val="NoSpacing"/>
              <w:ind w:left="160" w:hanging="180"/>
              <w:rPr>
                <w:rFonts w:ascii="TH SarabunPSK" w:hAnsi="TH SarabunPSK" w:cs="TH SarabunPSK"/>
                <w:color w:val="000000" w:themeColor="text1"/>
                <w:sz w:val="28"/>
                <w:cs/>
              </w:rPr>
            </w:pPr>
          </w:p>
        </w:tc>
        <w:tc>
          <w:tcPr>
            <w:tcW w:w="2987" w:type="dxa"/>
          </w:tcPr>
          <w:p w14:paraId="2B088E7C" w14:textId="77777777" w:rsidR="00586FAA" w:rsidRPr="002F146A" w:rsidRDefault="00586FAA" w:rsidP="00EB2EB0">
            <w:pPr>
              <w:pStyle w:val="NoSpacing"/>
              <w:ind w:left="160" w:hanging="180"/>
              <w:rPr>
                <w:rFonts w:ascii="TH SarabunPSK" w:hAnsi="TH SarabunPSK" w:cs="TH SarabunPSK"/>
                <w:color w:val="000000" w:themeColor="text1"/>
                <w:sz w:val="28"/>
                <w:cs/>
              </w:rPr>
            </w:pPr>
          </w:p>
        </w:tc>
      </w:tr>
      <w:tr w:rsidR="002D40A7" w:rsidRPr="002F146A" w14:paraId="4E696FCC" w14:textId="77777777" w:rsidTr="00F439C1">
        <w:tc>
          <w:tcPr>
            <w:tcW w:w="4537" w:type="dxa"/>
          </w:tcPr>
          <w:p w14:paraId="536A4557" w14:textId="6A6D688F" w:rsidR="002D40A7" w:rsidRDefault="00542EFA" w:rsidP="00542EFA">
            <w:pPr>
              <w:pStyle w:val="NoSpacing"/>
              <w:rPr>
                <w:rFonts w:ascii="TH SarabunPSK" w:hAnsi="TH SarabunPSK" w:cs="TH SarabunPSK"/>
                <w:color w:val="000000" w:themeColor="text1"/>
                <w:sz w:val="28"/>
              </w:rPr>
            </w:pPr>
            <w:r>
              <w:rPr>
                <w:rFonts w:ascii="TH SarabunPSK" w:hAnsi="TH SarabunPSK" w:cs="TH SarabunPSK"/>
                <w:color w:val="000000" w:themeColor="text1"/>
                <w:sz w:val="28"/>
              </w:rPr>
              <w:t xml:space="preserve">1.1 </w:t>
            </w:r>
            <w:r w:rsidR="002D40A7" w:rsidRPr="002D40A7">
              <w:rPr>
                <w:rFonts w:ascii="TH SarabunPSK" w:hAnsi="TH SarabunPSK" w:cs="TH SarabunPSK"/>
                <w:color w:val="000000" w:themeColor="text1"/>
                <w:sz w:val="28"/>
              </w:rPr>
              <w:t>The program to show that the expected learning outcomes are</w:t>
            </w:r>
            <w:r w:rsidR="002D40A7" w:rsidRPr="002D40A7">
              <w:rPr>
                <w:rFonts w:ascii="TH SarabunPSK" w:hAnsi="TH SarabunPSK" w:cs="TH SarabunPSK"/>
                <w:color w:val="000000" w:themeColor="text1"/>
                <w:sz w:val="28"/>
                <w:cs/>
              </w:rPr>
              <w:t xml:space="preserve"> </w:t>
            </w:r>
            <w:r w:rsidR="002D40A7" w:rsidRPr="002D40A7">
              <w:rPr>
                <w:rFonts w:ascii="TH SarabunPSK" w:hAnsi="TH SarabunPSK" w:cs="TH SarabunPSK"/>
                <w:color w:val="000000" w:themeColor="text1"/>
                <w:sz w:val="28"/>
              </w:rPr>
              <w:t>appropriately formulated in accordance with an established learning taxonomy, are aligned to the vision and mission of the university, and are known to all stakeholders.</w:t>
            </w:r>
          </w:p>
          <w:p w14:paraId="00B0E09C" w14:textId="4114BB82" w:rsidR="002D40A7" w:rsidRPr="002D40A7" w:rsidRDefault="002D40A7" w:rsidP="002D40A7">
            <w:pPr>
              <w:pStyle w:val="NoSpacing"/>
              <w:rPr>
                <w:rFonts w:ascii="TH SarabunPSK" w:hAnsi="TH SarabunPSK" w:cs="TH SarabunPSK"/>
                <w:color w:val="000000" w:themeColor="text1"/>
                <w:sz w:val="28"/>
              </w:rPr>
            </w:pPr>
          </w:p>
        </w:tc>
        <w:tc>
          <w:tcPr>
            <w:tcW w:w="2410" w:type="dxa"/>
          </w:tcPr>
          <w:p w14:paraId="1CA56FA8" w14:textId="77777777" w:rsidR="002D40A7" w:rsidRPr="002F146A" w:rsidRDefault="002D40A7" w:rsidP="002D40A7">
            <w:pPr>
              <w:pStyle w:val="NoSpacing"/>
              <w:rPr>
                <w:rFonts w:ascii="TH SarabunPSK" w:hAnsi="TH SarabunPSK" w:cs="TH SarabunPSK"/>
                <w:color w:val="000000" w:themeColor="text1"/>
                <w:sz w:val="28"/>
              </w:rPr>
            </w:pPr>
          </w:p>
        </w:tc>
        <w:tc>
          <w:tcPr>
            <w:tcW w:w="2693" w:type="dxa"/>
          </w:tcPr>
          <w:p w14:paraId="11B92F3E"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c>
          <w:tcPr>
            <w:tcW w:w="3118" w:type="dxa"/>
          </w:tcPr>
          <w:p w14:paraId="085606C6"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c>
          <w:tcPr>
            <w:tcW w:w="2987" w:type="dxa"/>
          </w:tcPr>
          <w:p w14:paraId="674EA053"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r>
      <w:tr w:rsidR="002D40A7" w:rsidRPr="002F146A" w14:paraId="1A0D7FD0" w14:textId="0205C015" w:rsidTr="00F439C1">
        <w:trPr>
          <w:trHeight w:val="1155"/>
        </w:trPr>
        <w:tc>
          <w:tcPr>
            <w:tcW w:w="4537" w:type="dxa"/>
          </w:tcPr>
          <w:p w14:paraId="6C94C559" w14:textId="77777777" w:rsidR="002D40A7" w:rsidRPr="002D40A7" w:rsidRDefault="002D40A7" w:rsidP="002D40A7">
            <w:pPr>
              <w:pStyle w:val="NoSpacing"/>
              <w:ind w:right="-108"/>
              <w:rPr>
                <w:rFonts w:ascii="TH SarabunPSK" w:hAnsi="TH SarabunPSK" w:cs="TH SarabunPSK"/>
                <w:color w:val="000000" w:themeColor="text1"/>
                <w:sz w:val="28"/>
              </w:rPr>
            </w:pPr>
            <w:r w:rsidRPr="002D40A7">
              <w:rPr>
                <w:rFonts w:ascii="TH SarabunPSK" w:hAnsi="TH SarabunPSK" w:cs="TH SarabunPSK"/>
                <w:color w:val="000000" w:themeColor="text1"/>
                <w:sz w:val="28"/>
                <w:cs/>
              </w:rPr>
              <w:t xml:space="preserve">1.2 </w:t>
            </w:r>
            <w:r w:rsidRPr="002D40A7">
              <w:rPr>
                <w:rFonts w:ascii="TH SarabunPSK" w:hAnsi="TH SarabunPSK" w:cs="TH SarabunPSK"/>
                <w:color w:val="000000" w:themeColor="text1"/>
                <w:sz w:val="28"/>
              </w:rPr>
              <w:t>The  program to show that the expected learning outcomes for all courses</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are appropriately formulated and are aligned to the expected learning</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outcomes of the  program</w:t>
            </w:r>
          </w:p>
          <w:p w14:paraId="2019A466" w14:textId="55E8035A" w:rsidR="002D40A7" w:rsidRPr="002D40A7" w:rsidRDefault="002D40A7" w:rsidP="002D40A7">
            <w:pPr>
              <w:pStyle w:val="NoSpacing"/>
              <w:rPr>
                <w:rFonts w:ascii="TH SarabunPSK" w:hAnsi="TH SarabunPSK" w:cs="TH SarabunPSK"/>
                <w:color w:val="000000" w:themeColor="text1"/>
                <w:sz w:val="28"/>
              </w:rPr>
            </w:pPr>
          </w:p>
        </w:tc>
        <w:tc>
          <w:tcPr>
            <w:tcW w:w="2410" w:type="dxa"/>
          </w:tcPr>
          <w:p w14:paraId="15B707C4" w14:textId="53CBA386" w:rsidR="002D40A7" w:rsidRPr="002F146A" w:rsidRDefault="002D40A7" w:rsidP="002D40A7">
            <w:pPr>
              <w:pStyle w:val="NoSpacing"/>
              <w:rPr>
                <w:rFonts w:ascii="TH SarabunPSK" w:hAnsi="TH SarabunPSK" w:cs="TH SarabunPSK"/>
                <w:color w:val="000000" w:themeColor="text1"/>
                <w:sz w:val="28"/>
              </w:rPr>
            </w:pPr>
          </w:p>
        </w:tc>
        <w:tc>
          <w:tcPr>
            <w:tcW w:w="2693" w:type="dxa"/>
          </w:tcPr>
          <w:p w14:paraId="49DB8024"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c>
          <w:tcPr>
            <w:tcW w:w="3118" w:type="dxa"/>
          </w:tcPr>
          <w:p w14:paraId="116991DD" w14:textId="7C0AEAB8" w:rsidR="002D40A7" w:rsidRPr="002F146A" w:rsidRDefault="002D40A7" w:rsidP="002D40A7">
            <w:pPr>
              <w:pStyle w:val="NoSpacing"/>
              <w:ind w:left="160" w:hanging="180"/>
              <w:rPr>
                <w:rFonts w:ascii="TH SarabunPSK" w:hAnsi="TH SarabunPSK" w:cs="TH SarabunPSK"/>
                <w:color w:val="000000" w:themeColor="text1"/>
                <w:sz w:val="28"/>
                <w:cs/>
              </w:rPr>
            </w:pPr>
          </w:p>
        </w:tc>
        <w:tc>
          <w:tcPr>
            <w:tcW w:w="2987" w:type="dxa"/>
          </w:tcPr>
          <w:p w14:paraId="31A68A1F"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r>
      <w:tr w:rsidR="002D40A7" w:rsidRPr="002F146A" w14:paraId="7D54325D" w14:textId="77777777" w:rsidTr="00F439C1">
        <w:trPr>
          <w:trHeight w:val="750"/>
        </w:trPr>
        <w:tc>
          <w:tcPr>
            <w:tcW w:w="4537" w:type="dxa"/>
          </w:tcPr>
          <w:p w14:paraId="2263D1BB" w14:textId="4AE36F6B" w:rsidR="002D40A7" w:rsidRPr="002D40A7" w:rsidRDefault="002D40A7" w:rsidP="002D40A7">
            <w:pPr>
              <w:pStyle w:val="NoSpacing"/>
              <w:rPr>
                <w:rFonts w:ascii="TH SarabunPSK" w:hAnsi="TH SarabunPSK" w:cs="TH SarabunPSK"/>
                <w:color w:val="000000" w:themeColor="text1"/>
                <w:sz w:val="28"/>
              </w:rPr>
            </w:pPr>
            <w:r w:rsidRPr="002D40A7">
              <w:rPr>
                <w:rFonts w:ascii="TH SarabunPSK" w:hAnsi="TH SarabunPSK" w:cs="TH SarabunPSK"/>
                <w:color w:val="000000" w:themeColor="text1"/>
                <w:sz w:val="28"/>
              </w:rPr>
              <w:t>1</w:t>
            </w:r>
            <w:r w:rsidRPr="002D40A7">
              <w:rPr>
                <w:rFonts w:ascii="TH SarabunPSK" w:hAnsi="TH SarabunPSK" w:cs="TH SarabunPSK"/>
                <w:color w:val="000000" w:themeColor="text1"/>
                <w:sz w:val="28"/>
                <w:cs/>
              </w:rPr>
              <w:t>.</w:t>
            </w:r>
            <w:r w:rsidRPr="002D40A7">
              <w:rPr>
                <w:rFonts w:ascii="TH SarabunPSK" w:hAnsi="TH SarabunPSK" w:cs="TH SarabunPSK"/>
                <w:color w:val="000000" w:themeColor="text1"/>
                <w:sz w:val="28"/>
              </w:rPr>
              <w:t>3 The program to show that the expected learning outcomes consist of both</w:t>
            </w:r>
            <w:r>
              <w:rPr>
                <w:rFonts w:ascii="TH SarabunPSK" w:hAnsi="TH SarabunPSK" w:cs="TH SarabunPSK"/>
                <w:color w:val="000000" w:themeColor="text1"/>
                <w:sz w:val="28"/>
              </w:rPr>
              <w:t xml:space="preserve"> </w:t>
            </w:r>
            <w:r w:rsidRPr="002D40A7">
              <w:rPr>
                <w:rFonts w:ascii="TH SarabunPSK" w:hAnsi="TH SarabunPSK" w:cs="TH SarabunPSK"/>
                <w:color w:val="000000" w:themeColor="text1"/>
                <w:sz w:val="28"/>
              </w:rPr>
              <w:t>generic outcomes (related to written and oral communication, problem-solving, information technology, teambuilding skills, etc.) and subject specific outcomes (related to knowledge and skills of the study discipline).</w:t>
            </w:r>
          </w:p>
          <w:p w14:paraId="23477F40" w14:textId="40B8C637" w:rsidR="002D40A7" w:rsidRPr="002D40A7" w:rsidRDefault="002D40A7" w:rsidP="002D40A7">
            <w:pPr>
              <w:pStyle w:val="NoSpacing"/>
              <w:rPr>
                <w:rFonts w:ascii="TH SarabunPSK" w:hAnsi="TH SarabunPSK" w:cs="TH SarabunPSK"/>
                <w:color w:val="000000" w:themeColor="text1"/>
                <w:sz w:val="28"/>
              </w:rPr>
            </w:pPr>
          </w:p>
        </w:tc>
        <w:tc>
          <w:tcPr>
            <w:tcW w:w="2410" w:type="dxa"/>
          </w:tcPr>
          <w:p w14:paraId="08E97CA4" w14:textId="77777777" w:rsidR="002D40A7" w:rsidRPr="002F146A" w:rsidRDefault="002D40A7" w:rsidP="002D40A7">
            <w:pPr>
              <w:pStyle w:val="NoSpacing"/>
              <w:rPr>
                <w:rFonts w:ascii="TH SarabunPSK" w:hAnsi="TH SarabunPSK" w:cs="TH SarabunPSK"/>
                <w:color w:val="000000" w:themeColor="text1"/>
                <w:sz w:val="28"/>
              </w:rPr>
            </w:pPr>
          </w:p>
        </w:tc>
        <w:tc>
          <w:tcPr>
            <w:tcW w:w="2693" w:type="dxa"/>
          </w:tcPr>
          <w:p w14:paraId="005F5083"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c>
          <w:tcPr>
            <w:tcW w:w="3118" w:type="dxa"/>
          </w:tcPr>
          <w:p w14:paraId="63A05627"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c>
          <w:tcPr>
            <w:tcW w:w="2987" w:type="dxa"/>
          </w:tcPr>
          <w:p w14:paraId="19160896"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r>
      <w:tr w:rsidR="002D40A7" w:rsidRPr="002F146A" w14:paraId="74B5BF80" w14:textId="77777777" w:rsidTr="00F439C1">
        <w:trPr>
          <w:trHeight w:val="750"/>
        </w:trPr>
        <w:tc>
          <w:tcPr>
            <w:tcW w:w="4537" w:type="dxa"/>
          </w:tcPr>
          <w:p w14:paraId="7AF0E0DB" w14:textId="2B76C0DB" w:rsidR="002D40A7" w:rsidRPr="002D40A7" w:rsidRDefault="002D40A7" w:rsidP="006B1BE1">
            <w:pPr>
              <w:pStyle w:val="NoSpacing"/>
              <w:rPr>
                <w:rFonts w:ascii="TH SarabunPSK" w:hAnsi="TH SarabunPSK" w:cs="TH SarabunPSK"/>
                <w:color w:val="000000" w:themeColor="text1"/>
                <w:sz w:val="28"/>
              </w:rPr>
            </w:pPr>
            <w:r w:rsidRPr="002D40A7">
              <w:rPr>
                <w:rFonts w:ascii="TH SarabunPSK" w:hAnsi="TH SarabunPSK" w:cs="TH SarabunPSK"/>
                <w:color w:val="000000" w:themeColor="text1"/>
                <w:sz w:val="28"/>
                <w:cs/>
              </w:rPr>
              <w:lastRenderedPageBreak/>
              <w:t xml:space="preserve">1.4 </w:t>
            </w:r>
            <w:r w:rsidRPr="002D40A7">
              <w:rPr>
                <w:rFonts w:ascii="TH SarabunPSK" w:hAnsi="TH SarabunPSK" w:cs="TH SarabunPSK"/>
                <w:color w:val="000000" w:themeColor="text1"/>
                <w:sz w:val="28"/>
              </w:rPr>
              <w:t>The  program to show that the requirements of the stakeholders, especially</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he external stakeholders, are gathered, and that these are reflected in the</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expected learning outcomes.</w:t>
            </w:r>
          </w:p>
        </w:tc>
        <w:tc>
          <w:tcPr>
            <w:tcW w:w="2410" w:type="dxa"/>
          </w:tcPr>
          <w:p w14:paraId="05EF3716" w14:textId="77777777" w:rsidR="002D40A7" w:rsidRPr="002F146A" w:rsidRDefault="002D40A7" w:rsidP="002D40A7">
            <w:pPr>
              <w:pStyle w:val="NoSpacing"/>
              <w:rPr>
                <w:rFonts w:ascii="TH SarabunPSK" w:hAnsi="TH SarabunPSK" w:cs="TH SarabunPSK"/>
                <w:color w:val="000000" w:themeColor="text1"/>
                <w:sz w:val="28"/>
              </w:rPr>
            </w:pPr>
          </w:p>
        </w:tc>
        <w:tc>
          <w:tcPr>
            <w:tcW w:w="2693" w:type="dxa"/>
          </w:tcPr>
          <w:p w14:paraId="4520EE7B"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c>
          <w:tcPr>
            <w:tcW w:w="3118" w:type="dxa"/>
          </w:tcPr>
          <w:p w14:paraId="1B69B3F6"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c>
          <w:tcPr>
            <w:tcW w:w="2987" w:type="dxa"/>
          </w:tcPr>
          <w:p w14:paraId="41299E96"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r>
      <w:tr w:rsidR="002D40A7" w:rsidRPr="002F146A" w14:paraId="7B7C90F9" w14:textId="77777777" w:rsidTr="00F439C1">
        <w:trPr>
          <w:trHeight w:val="750"/>
        </w:trPr>
        <w:tc>
          <w:tcPr>
            <w:tcW w:w="4537" w:type="dxa"/>
          </w:tcPr>
          <w:p w14:paraId="6D74A8E5" w14:textId="77777777" w:rsidR="002D40A7" w:rsidRDefault="002D40A7" w:rsidP="006B1BE1">
            <w:pPr>
              <w:pStyle w:val="NoSpacing"/>
              <w:rPr>
                <w:rFonts w:ascii="TH SarabunPSK" w:hAnsi="TH SarabunPSK" w:cs="TH SarabunPSK"/>
                <w:color w:val="000000" w:themeColor="text1"/>
                <w:sz w:val="28"/>
              </w:rPr>
            </w:pPr>
            <w:r w:rsidRPr="002D40A7">
              <w:rPr>
                <w:rFonts w:ascii="TH SarabunPSK" w:hAnsi="TH SarabunPSK" w:cs="TH SarabunPSK"/>
                <w:color w:val="000000" w:themeColor="text1"/>
                <w:sz w:val="28"/>
                <w:cs/>
              </w:rPr>
              <w:t xml:space="preserve">1.5 </w:t>
            </w:r>
            <w:r w:rsidRPr="002D40A7">
              <w:rPr>
                <w:rFonts w:ascii="TH SarabunPSK" w:hAnsi="TH SarabunPSK" w:cs="TH SarabunPSK"/>
                <w:color w:val="000000" w:themeColor="text1"/>
                <w:sz w:val="28"/>
              </w:rPr>
              <w:t>The  program to show that the expected learning outcomes are achieved</w:t>
            </w:r>
            <w:r w:rsidRPr="002D40A7">
              <w:rPr>
                <w:rFonts w:ascii="TH SarabunPSK" w:hAnsi="TH SarabunPSK" w:cs="TH SarabunPSK"/>
                <w:color w:val="000000" w:themeColor="text1"/>
                <w:sz w:val="28"/>
                <w:cs/>
              </w:rPr>
              <w:t xml:space="preserve"> </w:t>
            </w:r>
            <w:r w:rsidRPr="002D40A7">
              <w:rPr>
                <w:rFonts w:ascii="TH SarabunPSK" w:hAnsi="TH SarabunPSK" w:cs="TH SarabunPSK"/>
                <w:color w:val="000000" w:themeColor="text1"/>
                <w:sz w:val="28"/>
              </w:rPr>
              <w:t>by the students by the time they graduate.</w:t>
            </w:r>
          </w:p>
          <w:p w14:paraId="1656AC49" w14:textId="69B55B18" w:rsidR="006B1BE1" w:rsidRPr="002D40A7" w:rsidRDefault="006B1BE1" w:rsidP="006B1BE1">
            <w:pPr>
              <w:pStyle w:val="NoSpacing"/>
              <w:rPr>
                <w:rFonts w:ascii="TH SarabunPSK" w:hAnsi="TH SarabunPSK" w:cs="TH SarabunPSK"/>
                <w:color w:val="000000" w:themeColor="text1"/>
                <w:sz w:val="28"/>
              </w:rPr>
            </w:pPr>
          </w:p>
        </w:tc>
        <w:tc>
          <w:tcPr>
            <w:tcW w:w="2410" w:type="dxa"/>
          </w:tcPr>
          <w:p w14:paraId="161C1ECD" w14:textId="77777777" w:rsidR="002D40A7" w:rsidRPr="002F146A" w:rsidRDefault="002D40A7" w:rsidP="002D40A7">
            <w:pPr>
              <w:pStyle w:val="NoSpacing"/>
              <w:rPr>
                <w:rFonts w:ascii="TH SarabunPSK" w:hAnsi="TH SarabunPSK" w:cs="TH SarabunPSK"/>
                <w:color w:val="000000" w:themeColor="text1"/>
                <w:sz w:val="28"/>
              </w:rPr>
            </w:pPr>
          </w:p>
        </w:tc>
        <w:tc>
          <w:tcPr>
            <w:tcW w:w="2693" w:type="dxa"/>
          </w:tcPr>
          <w:p w14:paraId="4FD64D61"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c>
          <w:tcPr>
            <w:tcW w:w="3118" w:type="dxa"/>
          </w:tcPr>
          <w:p w14:paraId="6B6350D6"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c>
          <w:tcPr>
            <w:tcW w:w="2987" w:type="dxa"/>
          </w:tcPr>
          <w:p w14:paraId="5C211056" w14:textId="77777777" w:rsidR="002D40A7" w:rsidRPr="002F146A" w:rsidRDefault="002D40A7" w:rsidP="002D40A7">
            <w:pPr>
              <w:pStyle w:val="NoSpacing"/>
              <w:ind w:left="160" w:hanging="180"/>
              <w:rPr>
                <w:rFonts w:ascii="TH SarabunPSK" w:hAnsi="TH SarabunPSK" w:cs="TH SarabunPSK"/>
                <w:color w:val="000000" w:themeColor="text1"/>
                <w:sz w:val="28"/>
                <w:cs/>
              </w:rPr>
            </w:pPr>
          </w:p>
        </w:tc>
      </w:tr>
      <w:tr w:rsidR="00586FAA" w:rsidRPr="002F146A" w14:paraId="2E158CFA" w14:textId="77777777" w:rsidTr="00F439C1">
        <w:trPr>
          <w:trHeight w:val="367"/>
        </w:trPr>
        <w:tc>
          <w:tcPr>
            <w:tcW w:w="4537" w:type="dxa"/>
          </w:tcPr>
          <w:p w14:paraId="6DAA363C" w14:textId="683FD26E" w:rsidR="00586FAA" w:rsidRPr="001B1FC8" w:rsidRDefault="006B1BE1" w:rsidP="001B1FC8">
            <w:pPr>
              <w:pStyle w:val="NoSpacing"/>
              <w:rPr>
                <w:rFonts w:ascii="TH SarabunPSK" w:hAnsi="TH SarabunPSK" w:cs="TH SarabunPSK"/>
                <w:b/>
                <w:bCs/>
                <w:color w:val="000000" w:themeColor="text1"/>
                <w:sz w:val="28"/>
              </w:rPr>
            </w:pPr>
            <w:r w:rsidRPr="006B1BE1">
              <w:rPr>
                <w:rFonts w:ascii="TH SarabunPSK" w:hAnsi="TH SarabunPSK" w:cs="TH SarabunPSK"/>
                <w:b/>
                <w:bCs/>
                <w:color w:val="000000" w:themeColor="text1"/>
                <w:sz w:val="28"/>
                <w:cs/>
              </w:rPr>
              <w:t xml:space="preserve">2.  </w:t>
            </w:r>
            <w:r w:rsidRPr="006B1BE1">
              <w:rPr>
                <w:rFonts w:ascii="TH SarabunPSK" w:hAnsi="TH SarabunPSK" w:cs="TH SarabunPSK"/>
                <w:b/>
                <w:bCs/>
                <w:color w:val="000000" w:themeColor="text1"/>
                <w:sz w:val="28"/>
              </w:rPr>
              <w:t>program Structure and Content</w:t>
            </w:r>
          </w:p>
        </w:tc>
        <w:tc>
          <w:tcPr>
            <w:tcW w:w="2410" w:type="dxa"/>
          </w:tcPr>
          <w:p w14:paraId="35EF97F4" w14:textId="77777777" w:rsidR="00586FAA" w:rsidRPr="002F146A" w:rsidRDefault="00586FAA" w:rsidP="00D11236">
            <w:pPr>
              <w:pStyle w:val="NoSpacing"/>
              <w:rPr>
                <w:rFonts w:ascii="TH SarabunPSK" w:hAnsi="TH SarabunPSK" w:cs="TH SarabunPSK"/>
                <w:color w:val="000000" w:themeColor="text1"/>
                <w:sz w:val="28"/>
              </w:rPr>
            </w:pPr>
          </w:p>
        </w:tc>
        <w:tc>
          <w:tcPr>
            <w:tcW w:w="2693" w:type="dxa"/>
          </w:tcPr>
          <w:p w14:paraId="43A544BB" w14:textId="77777777" w:rsidR="00586FAA" w:rsidRPr="002F146A" w:rsidRDefault="00586FAA" w:rsidP="00EB2EB0">
            <w:pPr>
              <w:pStyle w:val="NoSpacing"/>
              <w:ind w:left="160" w:hanging="180"/>
              <w:rPr>
                <w:rFonts w:ascii="TH SarabunPSK" w:hAnsi="TH SarabunPSK" w:cs="TH SarabunPSK"/>
                <w:color w:val="000000" w:themeColor="text1"/>
                <w:sz w:val="28"/>
                <w:cs/>
              </w:rPr>
            </w:pPr>
          </w:p>
        </w:tc>
        <w:tc>
          <w:tcPr>
            <w:tcW w:w="3118" w:type="dxa"/>
          </w:tcPr>
          <w:p w14:paraId="364A92A6" w14:textId="77777777" w:rsidR="00586FAA" w:rsidRPr="002F146A" w:rsidRDefault="00586FAA" w:rsidP="00EB2EB0">
            <w:pPr>
              <w:pStyle w:val="NoSpacing"/>
              <w:ind w:left="160" w:hanging="180"/>
              <w:rPr>
                <w:rFonts w:ascii="TH SarabunPSK" w:hAnsi="TH SarabunPSK" w:cs="TH SarabunPSK"/>
                <w:color w:val="000000" w:themeColor="text1"/>
                <w:sz w:val="28"/>
                <w:cs/>
              </w:rPr>
            </w:pPr>
          </w:p>
        </w:tc>
        <w:tc>
          <w:tcPr>
            <w:tcW w:w="2987" w:type="dxa"/>
          </w:tcPr>
          <w:p w14:paraId="65E8C68A" w14:textId="77777777" w:rsidR="00586FAA" w:rsidRPr="002F146A" w:rsidRDefault="00586FAA" w:rsidP="00EB2EB0">
            <w:pPr>
              <w:pStyle w:val="NoSpacing"/>
              <w:ind w:left="160" w:hanging="180"/>
              <w:rPr>
                <w:rFonts w:ascii="TH SarabunPSK" w:hAnsi="TH SarabunPSK" w:cs="TH SarabunPSK"/>
                <w:color w:val="000000" w:themeColor="text1"/>
                <w:sz w:val="28"/>
                <w:cs/>
              </w:rPr>
            </w:pPr>
          </w:p>
        </w:tc>
      </w:tr>
      <w:tr w:rsidR="001B1FC8" w:rsidRPr="002F146A" w14:paraId="659EC390" w14:textId="77777777" w:rsidTr="00F439C1">
        <w:trPr>
          <w:trHeight w:val="367"/>
        </w:trPr>
        <w:tc>
          <w:tcPr>
            <w:tcW w:w="4537" w:type="dxa"/>
          </w:tcPr>
          <w:p w14:paraId="754339F9" w14:textId="3656067D" w:rsidR="001B1FC8" w:rsidRPr="006B1BE1" w:rsidRDefault="006B1BE1" w:rsidP="001B1FC8">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2.1. </w:t>
            </w:r>
            <w:r w:rsidR="00F439C1">
              <w:rPr>
                <w:rFonts w:ascii="TH SarabunPSK" w:hAnsi="TH SarabunPSK" w:cs="TH SarabunPSK"/>
                <w:color w:val="000000" w:themeColor="text1"/>
                <w:sz w:val="28"/>
              </w:rPr>
              <w:t xml:space="preserve">The specifications of the </w:t>
            </w:r>
            <w:r w:rsidRPr="006B1BE1">
              <w:rPr>
                <w:rFonts w:ascii="TH SarabunPSK" w:hAnsi="TH SarabunPSK" w:cs="TH SarabunPSK"/>
                <w:color w:val="000000" w:themeColor="text1"/>
                <w:sz w:val="28"/>
              </w:rPr>
              <w:t>program and all its courses are shown to be comprehensive, up-to-date, and made available and communicated to all stakeholders.</w:t>
            </w:r>
          </w:p>
          <w:p w14:paraId="346EFBB7" w14:textId="5198FD88" w:rsidR="006B1BE1" w:rsidRPr="006B1BE1" w:rsidRDefault="006B1BE1" w:rsidP="001B1FC8">
            <w:pPr>
              <w:pStyle w:val="NoSpacing"/>
              <w:rPr>
                <w:rFonts w:ascii="TH SarabunPSK" w:hAnsi="TH SarabunPSK" w:cs="TH SarabunPSK"/>
                <w:color w:val="000000" w:themeColor="text1"/>
                <w:sz w:val="28"/>
                <w:cs/>
              </w:rPr>
            </w:pPr>
          </w:p>
        </w:tc>
        <w:tc>
          <w:tcPr>
            <w:tcW w:w="2410" w:type="dxa"/>
          </w:tcPr>
          <w:p w14:paraId="20BB6DC1" w14:textId="77777777" w:rsidR="001B1FC8" w:rsidRPr="002F146A" w:rsidRDefault="001B1FC8" w:rsidP="00D11236">
            <w:pPr>
              <w:pStyle w:val="NoSpacing"/>
              <w:rPr>
                <w:rFonts w:ascii="TH SarabunPSK" w:hAnsi="TH SarabunPSK" w:cs="TH SarabunPSK"/>
                <w:color w:val="000000" w:themeColor="text1"/>
                <w:sz w:val="28"/>
              </w:rPr>
            </w:pPr>
          </w:p>
        </w:tc>
        <w:tc>
          <w:tcPr>
            <w:tcW w:w="2693" w:type="dxa"/>
          </w:tcPr>
          <w:p w14:paraId="516E5506" w14:textId="77777777" w:rsidR="001B1FC8" w:rsidRPr="002F146A" w:rsidRDefault="001B1FC8" w:rsidP="00EB2EB0">
            <w:pPr>
              <w:pStyle w:val="NoSpacing"/>
              <w:ind w:left="160" w:hanging="180"/>
              <w:rPr>
                <w:rFonts w:ascii="TH SarabunPSK" w:hAnsi="TH SarabunPSK" w:cs="TH SarabunPSK"/>
                <w:color w:val="000000" w:themeColor="text1"/>
                <w:sz w:val="28"/>
                <w:cs/>
              </w:rPr>
            </w:pPr>
          </w:p>
        </w:tc>
        <w:tc>
          <w:tcPr>
            <w:tcW w:w="3118" w:type="dxa"/>
          </w:tcPr>
          <w:p w14:paraId="10C0A974" w14:textId="77777777" w:rsidR="001B1FC8" w:rsidRPr="002F146A" w:rsidRDefault="001B1FC8" w:rsidP="00EB2EB0">
            <w:pPr>
              <w:pStyle w:val="NoSpacing"/>
              <w:ind w:left="160" w:hanging="180"/>
              <w:rPr>
                <w:rFonts w:ascii="TH SarabunPSK" w:hAnsi="TH SarabunPSK" w:cs="TH SarabunPSK"/>
                <w:color w:val="000000" w:themeColor="text1"/>
                <w:sz w:val="28"/>
                <w:cs/>
              </w:rPr>
            </w:pPr>
          </w:p>
        </w:tc>
        <w:tc>
          <w:tcPr>
            <w:tcW w:w="2987" w:type="dxa"/>
          </w:tcPr>
          <w:p w14:paraId="4A316FE7" w14:textId="77777777" w:rsidR="001B1FC8" w:rsidRPr="002F146A" w:rsidRDefault="001B1FC8" w:rsidP="00EB2EB0">
            <w:pPr>
              <w:pStyle w:val="NoSpacing"/>
              <w:ind w:left="160" w:hanging="180"/>
              <w:rPr>
                <w:rFonts w:ascii="TH SarabunPSK" w:hAnsi="TH SarabunPSK" w:cs="TH SarabunPSK"/>
                <w:color w:val="000000" w:themeColor="text1"/>
                <w:sz w:val="28"/>
                <w:cs/>
              </w:rPr>
            </w:pPr>
          </w:p>
        </w:tc>
      </w:tr>
      <w:tr w:rsidR="001B1FC8" w:rsidRPr="002F146A" w14:paraId="75EB89E6" w14:textId="77777777" w:rsidTr="00F439C1">
        <w:trPr>
          <w:trHeight w:val="367"/>
        </w:trPr>
        <w:tc>
          <w:tcPr>
            <w:tcW w:w="4537" w:type="dxa"/>
          </w:tcPr>
          <w:p w14:paraId="6851F787" w14:textId="77777777" w:rsidR="001B1FC8" w:rsidRPr="006B1BE1" w:rsidRDefault="006B1BE1" w:rsidP="001B1FC8">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2.2 </w:t>
            </w:r>
            <w:r w:rsidRPr="006B1BE1">
              <w:rPr>
                <w:rFonts w:ascii="TH SarabunPSK" w:hAnsi="TH SarabunPSK" w:cs="TH SarabunPSK"/>
                <w:color w:val="000000" w:themeColor="text1"/>
                <w:sz w:val="28"/>
              </w:rPr>
              <w:t>The design of the curriculum is shown to be constructively aligned with achieving the expected learning outcomes.</w:t>
            </w:r>
          </w:p>
          <w:p w14:paraId="3221623B" w14:textId="4F0AB1C0" w:rsidR="006B1BE1" w:rsidRPr="006B1BE1" w:rsidRDefault="006B1BE1" w:rsidP="001B1FC8">
            <w:pPr>
              <w:pStyle w:val="NoSpacing"/>
              <w:rPr>
                <w:rFonts w:ascii="TH SarabunPSK" w:hAnsi="TH SarabunPSK" w:cs="TH SarabunPSK"/>
                <w:color w:val="000000" w:themeColor="text1"/>
                <w:sz w:val="28"/>
                <w:cs/>
              </w:rPr>
            </w:pPr>
          </w:p>
        </w:tc>
        <w:tc>
          <w:tcPr>
            <w:tcW w:w="2410" w:type="dxa"/>
          </w:tcPr>
          <w:p w14:paraId="45C23013" w14:textId="77777777" w:rsidR="001B1FC8" w:rsidRPr="002F146A" w:rsidRDefault="001B1FC8" w:rsidP="00D11236">
            <w:pPr>
              <w:pStyle w:val="NoSpacing"/>
              <w:rPr>
                <w:rFonts w:ascii="TH SarabunPSK" w:hAnsi="TH SarabunPSK" w:cs="TH SarabunPSK"/>
                <w:color w:val="000000" w:themeColor="text1"/>
                <w:sz w:val="28"/>
              </w:rPr>
            </w:pPr>
          </w:p>
        </w:tc>
        <w:tc>
          <w:tcPr>
            <w:tcW w:w="2693" w:type="dxa"/>
          </w:tcPr>
          <w:p w14:paraId="45BB1D0C" w14:textId="77777777" w:rsidR="001B1FC8" w:rsidRPr="002F146A" w:rsidRDefault="001B1FC8" w:rsidP="00EB2EB0">
            <w:pPr>
              <w:pStyle w:val="NoSpacing"/>
              <w:ind w:left="160" w:hanging="180"/>
              <w:rPr>
                <w:rFonts w:ascii="TH SarabunPSK" w:hAnsi="TH SarabunPSK" w:cs="TH SarabunPSK"/>
                <w:color w:val="000000" w:themeColor="text1"/>
                <w:sz w:val="28"/>
                <w:cs/>
              </w:rPr>
            </w:pPr>
          </w:p>
        </w:tc>
        <w:tc>
          <w:tcPr>
            <w:tcW w:w="3118" w:type="dxa"/>
          </w:tcPr>
          <w:p w14:paraId="36562E86" w14:textId="77777777" w:rsidR="001B1FC8" w:rsidRPr="002F146A" w:rsidRDefault="001B1FC8" w:rsidP="00EB2EB0">
            <w:pPr>
              <w:pStyle w:val="NoSpacing"/>
              <w:ind w:left="160" w:hanging="180"/>
              <w:rPr>
                <w:rFonts w:ascii="TH SarabunPSK" w:hAnsi="TH SarabunPSK" w:cs="TH SarabunPSK"/>
                <w:color w:val="000000" w:themeColor="text1"/>
                <w:sz w:val="28"/>
                <w:cs/>
              </w:rPr>
            </w:pPr>
          </w:p>
        </w:tc>
        <w:tc>
          <w:tcPr>
            <w:tcW w:w="2987" w:type="dxa"/>
          </w:tcPr>
          <w:p w14:paraId="2343AA5D" w14:textId="77777777" w:rsidR="001B1FC8" w:rsidRPr="002F146A" w:rsidRDefault="001B1FC8" w:rsidP="00EB2EB0">
            <w:pPr>
              <w:pStyle w:val="NoSpacing"/>
              <w:ind w:left="160" w:hanging="180"/>
              <w:rPr>
                <w:rFonts w:ascii="TH SarabunPSK" w:hAnsi="TH SarabunPSK" w:cs="TH SarabunPSK"/>
                <w:color w:val="000000" w:themeColor="text1"/>
                <w:sz w:val="28"/>
                <w:cs/>
              </w:rPr>
            </w:pPr>
          </w:p>
        </w:tc>
      </w:tr>
      <w:tr w:rsidR="001B1FC8" w:rsidRPr="002F146A" w14:paraId="749837FC" w14:textId="77777777" w:rsidTr="00F439C1">
        <w:trPr>
          <w:trHeight w:val="367"/>
        </w:trPr>
        <w:tc>
          <w:tcPr>
            <w:tcW w:w="4537" w:type="dxa"/>
          </w:tcPr>
          <w:p w14:paraId="116D832F" w14:textId="77777777" w:rsidR="006B1BE1" w:rsidRPr="006B1BE1" w:rsidRDefault="006B1BE1" w:rsidP="006B1BE1">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2.3 </w:t>
            </w:r>
            <w:r w:rsidRPr="006B1BE1">
              <w:rPr>
                <w:rFonts w:ascii="TH SarabunPSK" w:hAnsi="TH SarabunPSK" w:cs="TH SarabunPSK"/>
                <w:color w:val="000000" w:themeColor="text1"/>
                <w:sz w:val="28"/>
              </w:rPr>
              <w:t>The design of the curriculum is shown to include feedback from stakeholders,</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especially external stakeholders.</w:t>
            </w:r>
          </w:p>
          <w:p w14:paraId="38E32067" w14:textId="5AEA9C69" w:rsidR="001B1FC8" w:rsidRPr="006B1BE1" w:rsidRDefault="001B1FC8" w:rsidP="001B1FC8">
            <w:pPr>
              <w:pStyle w:val="NoSpacing"/>
              <w:rPr>
                <w:rFonts w:ascii="TH SarabunPSK" w:hAnsi="TH SarabunPSK" w:cs="TH SarabunPSK"/>
                <w:color w:val="000000" w:themeColor="text1"/>
                <w:sz w:val="28"/>
                <w:cs/>
              </w:rPr>
            </w:pPr>
          </w:p>
        </w:tc>
        <w:tc>
          <w:tcPr>
            <w:tcW w:w="2410" w:type="dxa"/>
          </w:tcPr>
          <w:p w14:paraId="7C5EEF9F" w14:textId="77777777" w:rsidR="001B1FC8" w:rsidRPr="002F146A" w:rsidRDefault="001B1FC8" w:rsidP="00D11236">
            <w:pPr>
              <w:pStyle w:val="NoSpacing"/>
              <w:rPr>
                <w:rFonts w:ascii="TH SarabunPSK" w:hAnsi="TH SarabunPSK" w:cs="TH SarabunPSK"/>
                <w:color w:val="000000" w:themeColor="text1"/>
                <w:sz w:val="28"/>
              </w:rPr>
            </w:pPr>
          </w:p>
        </w:tc>
        <w:tc>
          <w:tcPr>
            <w:tcW w:w="2693" w:type="dxa"/>
          </w:tcPr>
          <w:p w14:paraId="611BAFA7" w14:textId="77777777" w:rsidR="001B1FC8" w:rsidRPr="002F146A" w:rsidRDefault="001B1FC8" w:rsidP="00EB2EB0">
            <w:pPr>
              <w:pStyle w:val="NoSpacing"/>
              <w:ind w:left="160" w:hanging="180"/>
              <w:rPr>
                <w:rFonts w:ascii="TH SarabunPSK" w:hAnsi="TH SarabunPSK" w:cs="TH SarabunPSK"/>
                <w:color w:val="000000" w:themeColor="text1"/>
                <w:sz w:val="28"/>
                <w:cs/>
              </w:rPr>
            </w:pPr>
          </w:p>
        </w:tc>
        <w:tc>
          <w:tcPr>
            <w:tcW w:w="3118" w:type="dxa"/>
          </w:tcPr>
          <w:p w14:paraId="7E2E9479" w14:textId="77777777" w:rsidR="001B1FC8" w:rsidRPr="002F146A" w:rsidRDefault="001B1FC8" w:rsidP="00EB2EB0">
            <w:pPr>
              <w:pStyle w:val="NoSpacing"/>
              <w:ind w:left="160" w:hanging="180"/>
              <w:rPr>
                <w:rFonts w:ascii="TH SarabunPSK" w:hAnsi="TH SarabunPSK" w:cs="TH SarabunPSK"/>
                <w:color w:val="000000" w:themeColor="text1"/>
                <w:sz w:val="28"/>
                <w:cs/>
              </w:rPr>
            </w:pPr>
          </w:p>
        </w:tc>
        <w:tc>
          <w:tcPr>
            <w:tcW w:w="2987" w:type="dxa"/>
          </w:tcPr>
          <w:p w14:paraId="5C02DAFE" w14:textId="77777777" w:rsidR="001B1FC8" w:rsidRPr="002F146A" w:rsidRDefault="001B1FC8" w:rsidP="00EB2EB0">
            <w:pPr>
              <w:pStyle w:val="NoSpacing"/>
              <w:ind w:left="160" w:hanging="180"/>
              <w:rPr>
                <w:rFonts w:ascii="TH SarabunPSK" w:hAnsi="TH SarabunPSK" w:cs="TH SarabunPSK"/>
                <w:color w:val="000000" w:themeColor="text1"/>
                <w:sz w:val="28"/>
                <w:cs/>
              </w:rPr>
            </w:pPr>
          </w:p>
        </w:tc>
      </w:tr>
      <w:tr w:rsidR="006B1BE1" w:rsidRPr="002F146A" w14:paraId="4CD297AD" w14:textId="77777777" w:rsidTr="00F439C1">
        <w:trPr>
          <w:trHeight w:val="367"/>
        </w:trPr>
        <w:tc>
          <w:tcPr>
            <w:tcW w:w="4537" w:type="dxa"/>
          </w:tcPr>
          <w:p w14:paraId="06779B52" w14:textId="77777777" w:rsidR="006B1BE1" w:rsidRPr="006B1BE1" w:rsidRDefault="006B1BE1" w:rsidP="006B1BE1">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lastRenderedPageBreak/>
              <w:t xml:space="preserve">2.4  </w:t>
            </w:r>
            <w:r w:rsidRPr="006B1BE1">
              <w:rPr>
                <w:rFonts w:ascii="TH SarabunPSK" w:hAnsi="TH SarabunPSK" w:cs="TH SarabunPSK"/>
                <w:color w:val="000000" w:themeColor="text1"/>
                <w:sz w:val="28"/>
              </w:rPr>
              <w:t>The contribution made by each course in achieving the expected learning</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outcomes is shown to be clear.</w:t>
            </w:r>
          </w:p>
          <w:p w14:paraId="5BE16930" w14:textId="0BE7E366" w:rsidR="006B1BE1" w:rsidRPr="006B1BE1" w:rsidRDefault="006B1BE1" w:rsidP="006B1BE1">
            <w:pPr>
              <w:pStyle w:val="NoSpacing"/>
              <w:rPr>
                <w:rFonts w:ascii="TH SarabunPSK" w:hAnsi="TH SarabunPSK" w:cs="TH SarabunPSK"/>
                <w:color w:val="000000" w:themeColor="text1"/>
                <w:sz w:val="28"/>
              </w:rPr>
            </w:pPr>
          </w:p>
        </w:tc>
        <w:tc>
          <w:tcPr>
            <w:tcW w:w="2410" w:type="dxa"/>
          </w:tcPr>
          <w:p w14:paraId="718D3FB6" w14:textId="77777777" w:rsidR="006B1BE1" w:rsidRPr="002F146A" w:rsidRDefault="006B1BE1" w:rsidP="006B1BE1">
            <w:pPr>
              <w:pStyle w:val="NoSpacing"/>
              <w:rPr>
                <w:rFonts w:ascii="TH SarabunPSK" w:hAnsi="TH SarabunPSK" w:cs="TH SarabunPSK"/>
                <w:color w:val="000000" w:themeColor="text1"/>
                <w:sz w:val="28"/>
              </w:rPr>
            </w:pPr>
          </w:p>
        </w:tc>
        <w:tc>
          <w:tcPr>
            <w:tcW w:w="2693" w:type="dxa"/>
          </w:tcPr>
          <w:p w14:paraId="52D20AD3"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c>
          <w:tcPr>
            <w:tcW w:w="3118" w:type="dxa"/>
          </w:tcPr>
          <w:p w14:paraId="5EF61518"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c>
          <w:tcPr>
            <w:tcW w:w="2987" w:type="dxa"/>
          </w:tcPr>
          <w:p w14:paraId="21942EC2"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r>
      <w:tr w:rsidR="006B1BE1" w:rsidRPr="002F146A" w14:paraId="4AC31B68" w14:textId="77777777" w:rsidTr="00F439C1">
        <w:trPr>
          <w:trHeight w:val="367"/>
        </w:trPr>
        <w:tc>
          <w:tcPr>
            <w:tcW w:w="4537" w:type="dxa"/>
          </w:tcPr>
          <w:p w14:paraId="358E5FAC" w14:textId="77777777" w:rsidR="006B1BE1" w:rsidRPr="006B1BE1" w:rsidRDefault="006B1BE1" w:rsidP="006B1BE1">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2.5 </w:t>
            </w:r>
            <w:r w:rsidRPr="006B1BE1">
              <w:rPr>
                <w:rFonts w:ascii="TH SarabunPSK" w:hAnsi="TH SarabunPSK" w:cs="TH SarabunPSK"/>
                <w:color w:val="000000" w:themeColor="text1"/>
                <w:sz w:val="28"/>
              </w:rPr>
              <w:t>The curriculum to show that all its courses are logically structured, properly</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sequenced (progression from basic to intermediate to specialised courses), and</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are integrated.</w:t>
            </w:r>
          </w:p>
          <w:p w14:paraId="3E82FD44" w14:textId="77777777" w:rsidR="006B1BE1" w:rsidRPr="006B1BE1" w:rsidRDefault="006B1BE1" w:rsidP="006B1BE1">
            <w:pPr>
              <w:pStyle w:val="NoSpacing"/>
              <w:rPr>
                <w:rFonts w:ascii="TH SarabunPSK" w:hAnsi="TH SarabunPSK" w:cs="TH SarabunPSK"/>
                <w:color w:val="000000" w:themeColor="text1"/>
                <w:sz w:val="28"/>
              </w:rPr>
            </w:pPr>
          </w:p>
        </w:tc>
        <w:tc>
          <w:tcPr>
            <w:tcW w:w="2410" w:type="dxa"/>
          </w:tcPr>
          <w:p w14:paraId="423AE11C" w14:textId="77777777" w:rsidR="006B1BE1" w:rsidRPr="002F146A" w:rsidRDefault="006B1BE1" w:rsidP="006B1BE1">
            <w:pPr>
              <w:pStyle w:val="NoSpacing"/>
              <w:rPr>
                <w:rFonts w:ascii="TH SarabunPSK" w:hAnsi="TH SarabunPSK" w:cs="TH SarabunPSK"/>
                <w:color w:val="000000" w:themeColor="text1"/>
                <w:sz w:val="28"/>
              </w:rPr>
            </w:pPr>
          </w:p>
        </w:tc>
        <w:tc>
          <w:tcPr>
            <w:tcW w:w="2693" w:type="dxa"/>
          </w:tcPr>
          <w:p w14:paraId="67DACCFB"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c>
          <w:tcPr>
            <w:tcW w:w="3118" w:type="dxa"/>
          </w:tcPr>
          <w:p w14:paraId="4FF6A2E8"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c>
          <w:tcPr>
            <w:tcW w:w="2987" w:type="dxa"/>
          </w:tcPr>
          <w:p w14:paraId="43D4836F"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r>
      <w:tr w:rsidR="006B1BE1" w:rsidRPr="002F146A" w14:paraId="5A84384B" w14:textId="77777777" w:rsidTr="00F439C1">
        <w:trPr>
          <w:trHeight w:val="367"/>
        </w:trPr>
        <w:tc>
          <w:tcPr>
            <w:tcW w:w="4537" w:type="dxa"/>
          </w:tcPr>
          <w:p w14:paraId="31F91CE1" w14:textId="77777777" w:rsidR="006B1BE1" w:rsidRPr="006B1BE1" w:rsidRDefault="006B1BE1" w:rsidP="006B1BE1">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2.6 </w:t>
            </w:r>
            <w:r w:rsidRPr="006B1BE1">
              <w:rPr>
                <w:rFonts w:ascii="TH SarabunPSK" w:hAnsi="TH SarabunPSK" w:cs="TH SarabunPSK"/>
                <w:color w:val="000000" w:themeColor="text1"/>
                <w:sz w:val="28"/>
              </w:rPr>
              <w:t>The curriculum to have option(s) for students to pursue major and/or minor</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specialisations.</w:t>
            </w:r>
          </w:p>
          <w:p w14:paraId="2B28ACBE" w14:textId="77777777" w:rsidR="006B1BE1" w:rsidRPr="006B1BE1" w:rsidRDefault="006B1BE1" w:rsidP="006B1BE1">
            <w:pPr>
              <w:pStyle w:val="NoSpacing"/>
              <w:rPr>
                <w:rFonts w:ascii="TH SarabunPSK" w:hAnsi="TH SarabunPSK" w:cs="TH SarabunPSK"/>
                <w:color w:val="000000" w:themeColor="text1"/>
                <w:sz w:val="28"/>
              </w:rPr>
            </w:pPr>
          </w:p>
        </w:tc>
        <w:tc>
          <w:tcPr>
            <w:tcW w:w="2410" w:type="dxa"/>
          </w:tcPr>
          <w:p w14:paraId="5277C99E" w14:textId="77777777" w:rsidR="006B1BE1" w:rsidRPr="002F146A" w:rsidRDefault="006B1BE1" w:rsidP="006B1BE1">
            <w:pPr>
              <w:pStyle w:val="NoSpacing"/>
              <w:rPr>
                <w:rFonts w:ascii="TH SarabunPSK" w:hAnsi="TH SarabunPSK" w:cs="TH SarabunPSK"/>
                <w:color w:val="000000" w:themeColor="text1"/>
                <w:sz w:val="28"/>
              </w:rPr>
            </w:pPr>
          </w:p>
        </w:tc>
        <w:tc>
          <w:tcPr>
            <w:tcW w:w="2693" w:type="dxa"/>
          </w:tcPr>
          <w:p w14:paraId="587E8F02"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c>
          <w:tcPr>
            <w:tcW w:w="3118" w:type="dxa"/>
          </w:tcPr>
          <w:p w14:paraId="0A412D0D"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c>
          <w:tcPr>
            <w:tcW w:w="2987" w:type="dxa"/>
          </w:tcPr>
          <w:p w14:paraId="0169FFBA"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r>
      <w:tr w:rsidR="006B1BE1" w:rsidRPr="002F146A" w14:paraId="55852A53" w14:textId="77777777" w:rsidTr="00F439C1">
        <w:trPr>
          <w:trHeight w:val="367"/>
        </w:trPr>
        <w:tc>
          <w:tcPr>
            <w:tcW w:w="4537" w:type="dxa"/>
          </w:tcPr>
          <w:p w14:paraId="3FD8C5F3" w14:textId="77777777" w:rsidR="006B1BE1" w:rsidRDefault="006B1BE1" w:rsidP="006B1BE1">
            <w:pPr>
              <w:pStyle w:val="NoSpacing"/>
              <w:rPr>
                <w:rFonts w:ascii="TH SarabunPSK" w:hAnsi="TH SarabunPSK" w:cs="TH SarabunPSK"/>
                <w:color w:val="000000" w:themeColor="text1"/>
                <w:sz w:val="28"/>
              </w:rPr>
            </w:pPr>
            <w:r w:rsidRPr="006B1BE1">
              <w:rPr>
                <w:rFonts w:ascii="TH SarabunPSK" w:hAnsi="TH SarabunPSK" w:cs="TH SarabunPSK"/>
                <w:color w:val="000000" w:themeColor="text1"/>
                <w:sz w:val="28"/>
                <w:cs/>
              </w:rPr>
              <w:t xml:space="preserve">2.7 </w:t>
            </w:r>
            <w:r w:rsidRPr="006B1BE1">
              <w:rPr>
                <w:rFonts w:ascii="TH SarabunPSK" w:hAnsi="TH SarabunPSK" w:cs="TH SarabunPSK"/>
                <w:color w:val="000000" w:themeColor="text1"/>
                <w:sz w:val="28"/>
              </w:rPr>
              <w:t>The  program to show that its curriculum is reviewed periodically following</w:t>
            </w:r>
            <w:r w:rsidRPr="006B1BE1">
              <w:rPr>
                <w:rFonts w:ascii="TH SarabunPSK" w:hAnsi="TH SarabunPSK" w:cs="TH SarabunPSK"/>
                <w:color w:val="000000" w:themeColor="text1"/>
                <w:sz w:val="28"/>
                <w:cs/>
              </w:rPr>
              <w:t xml:space="preserve"> </w:t>
            </w:r>
            <w:r w:rsidRPr="006B1BE1">
              <w:rPr>
                <w:rFonts w:ascii="TH SarabunPSK" w:hAnsi="TH SarabunPSK" w:cs="TH SarabunPSK"/>
                <w:color w:val="000000" w:themeColor="text1"/>
                <w:sz w:val="28"/>
              </w:rPr>
              <w:t>an established procedure and that it</w:t>
            </w:r>
            <w:r>
              <w:rPr>
                <w:rFonts w:ascii="TH SarabunPSK" w:hAnsi="TH SarabunPSK" w:cs="TH SarabunPSK"/>
                <w:color w:val="000000" w:themeColor="text1"/>
                <w:sz w:val="28"/>
              </w:rPr>
              <w:t xml:space="preserve"> </w:t>
            </w:r>
            <w:r w:rsidRPr="006B1BE1">
              <w:rPr>
                <w:rFonts w:ascii="TH SarabunPSK" w:hAnsi="TH SarabunPSK" w:cs="TH SarabunPSK"/>
                <w:color w:val="000000" w:themeColor="text1"/>
                <w:sz w:val="28"/>
              </w:rPr>
              <w:t>remains up-to-date and relevant to industry.</w:t>
            </w:r>
          </w:p>
          <w:p w14:paraId="5E9BC91C" w14:textId="4005F6C5" w:rsidR="006B1BE1" w:rsidRPr="006B1BE1" w:rsidRDefault="006B1BE1" w:rsidP="006B1BE1">
            <w:pPr>
              <w:pStyle w:val="NoSpacing"/>
              <w:rPr>
                <w:rFonts w:ascii="TH SarabunPSK" w:hAnsi="TH SarabunPSK" w:cs="TH SarabunPSK"/>
                <w:color w:val="000000" w:themeColor="text1"/>
                <w:sz w:val="28"/>
              </w:rPr>
            </w:pPr>
          </w:p>
        </w:tc>
        <w:tc>
          <w:tcPr>
            <w:tcW w:w="2410" w:type="dxa"/>
          </w:tcPr>
          <w:p w14:paraId="197F137C" w14:textId="77777777" w:rsidR="006B1BE1" w:rsidRPr="002F146A" w:rsidRDefault="006B1BE1" w:rsidP="006B1BE1">
            <w:pPr>
              <w:pStyle w:val="NoSpacing"/>
              <w:rPr>
                <w:rFonts w:ascii="TH SarabunPSK" w:hAnsi="TH SarabunPSK" w:cs="TH SarabunPSK"/>
                <w:color w:val="000000" w:themeColor="text1"/>
                <w:sz w:val="28"/>
              </w:rPr>
            </w:pPr>
          </w:p>
        </w:tc>
        <w:tc>
          <w:tcPr>
            <w:tcW w:w="2693" w:type="dxa"/>
          </w:tcPr>
          <w:p w14:paraId="3B1B4D7F"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c>
          <w:tcPr>
            <w:tcW w:w="3118" w:type="dxa"/>
          </w:tcPr>
          <w:p w14:paraId="2178C5A0"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c>
          <w:tcPr>
            <w:tcW w:w="2987" w:type="dxa"/>
          </w:tcPr>
          <w:p w14:paraId="31423F5A" w14:textId="77777777" w:rsidR="006B1BE1" w:rsidRPr="002F146A" w:rsidRDefault="006B1BE1" w:rsidP="006B1BE1">
            <w:pPr>
              <w:pStyle w:val="NoSpacing"/>
              <w:ind w:left="160" w:hanging="180"/>
              <w:rPr>
                <w:rFonts w:ascii="TH SarabunPSK" w:hAnsi="TH SarabunPSK" w:cs="TH SarabunPSK"/>
                <w:color w:val="000000" w:themeColor="text1"/>
                <w:sz w:val="28"/>
                <w:cs/>
              </w:rPr>
            </w:pPr>
          </w:p>
        </w:tc>
      </w:tr>
      <w:tr w:rsidR="001B1FC8" w:rsidRPr="002F146A" w14:paraId="2837ECDA" w14:textId="77777777" w:rsidTr="00F439C1">
        <w:trPr>
          <w:trHeight w:val="367"/>
        </w:trPr>
        <w:tc>
          <w:tcPr>
            <w:tcW w:w="4537" w:type="dxa"/>
          </w:tcPr>
          <w:p w14:paraId="173672EA" w14:textId="24CCD895" w:rsidR="001B1FC8" w:rsidRPr="001B1FC8" w:rsidRDefault="006B1BE1" w:rsidP="001B1FC8">
            <w:pPr>
              <w:pStyle w:val="NoSpacing"/>
              <w:rPr>
                <w:rFonts w:ascii="TH SarabunPSK" w:eastAsia="Arial" w:hAnsi="TH SarabunPSK" w:cs="TH SarabunPSK"/>
                <w:b/>
                <w:bCs/>
                <w:sz w:val="28"/>
              </w:rPr>
            </w:pPr>
            <w:r w:rsidRPr="004E5B54">
              <w:rPr>
                <w:rFonts w:ascii="TH SarabunPSK" w:eastAsia="Arial" w:hAnsi="TH SarabunPSK" w:cs="TH SarabunPSK"/>
                <w:b/>
                <w:bCs/>
                <w:sz w:val="32"/>
                <w:szCs w:val="32"/>
              </w:rPr>
              <w:t>3</w:t>
            </w:r>
            <w:r w:rsidRPr="004E5B54">
              <w:rPr>
                <w:rFonts w:ascii="TH SarabunPSK" w:eastAsia="Arial" w:hAnsi="TH SarabunPSK" w:cs="TH SarabunPSK"/>
                <w:b/>
                <w:bCs/>
                <w:sz w:val="32"/>
                <w:szCs w:val="32"/>
                <w:cs/>
              </w:rPr>
              <w:t>.</w:t>
            </w:r>
            <w:r w:rsidRPr="004E5B54">
              <w:rPr>
                <w:rFonts w:ascii="TH SarabunPSK" w:eastAsia="Arial" w:hAnsi="TH SarabunPSK" w:cs="TH SarabunPSK"/>
                <w:b/>
                <w:bCs/>
                <w:spacing w:val="-3"/>
                <w:sz w:val="32"/>
                <w:szCs w:val="32"/>
                <w:cs/>
              </w:rPr>
              <w:t xml:space="preserve"> </w:t>
            </w:r>
            <w:r w:rsidRPr="004E5B54">
              <w:rPr>
                <w:rFonts w:ascii="TH SarabunPSK" w:eastAsia="Arial" w:hAnsi="TH SarabunPSK" w:cs="TH SarabunPSK"/>
                <w:b/>
                <w:bCs/>
                <w:spacing w:val="-1"/>
                <w:sz w:val="32"/>
                <w:szCs w:val="32"/>
              </w:rPr>
              <w:t>Teaching and Learning Approach</w:t>
            </w:r>
          </w:p>
        </w:tc>
        <w:tc>
          <w:tcPr>
            <w:tcW w:w="2410" w:type="dxa"/>
          </w:tcPr>
          <w:p w14:paraId="1EE32AD0"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Pr>
          <w:p w14:paraId="0BEE430F" w14:textId="77777777" w:rsidR="001B1FC8" w:rsidRPr="002F146A" w:rsidRDefault="001B1FC8" w:rsidP="001B1FC8">
            <w:pPr>
              <w:pStyle w:val="NoSpacing"/>
              <w:ind w:left="160" w:hanging="180"/>
              <w:rPr>
                <w:rFonts w:ascii="TH SarabunPSK" w:hAnsi="TH SarabunPSK" w:cs="TH SarabunPSK"/>
                <w:color w:val="000000" w:themeColor="text1"/>
                <w:sz w:val="28"/>
                <w:cs/>
              </w:rPr>
            </w:pPr>
          </w:p>
        </w:tc>
        <w:tc>
          <w:tcPr>
            <w:tcW w:w="3118" w:type="dxa"/>
          </w:tcPr>
          <w:p w14:paraId="4E8F5397" w14:textId="77777777" w:rsidR="001B1FC8" w:rsidRPr="002F146A" w:rsidRDefault="001B1FC8" w:rsidP="001B1FC8">
            <w:pPr>
              <w:pStyle w:val="NoSpacing"/>
              <w:ind w:left="160" w:hanging="180"/>
              <w:rPr>
                <w:rFonts w:ascii="TH SarabunPSK" w:hAnsi="TH SarabunPSK" w:cs="TH SarabunPSK"/>
                <w:color w:val="000000" w:themeColor="text1"/>
                <w:sz w:val="28"/>
                <w:cs/>
              </w:rPr>
            </w:pPr>
          </w:p>
        </w:tc>
        <w:tc>
          <w:tcPr>
            <w:tcW w:w="2987" w:type="dxa"/>
          </w:tcPr>
          <w:p w14:paraId="6B86AA16" w14:textId="77777777" w:rsidR="001B1FC8" w:rsidRPr="002F146A" w:rsidRDefault="001B1FC8" w:rsidP="001B1FC8">
            <w:pPr>
              <w:pStyle w:val="NoSpacing"/>
              <w:ind w:left="160" w:hanging="180"/>
              <w:rPr>
                <w:rFonts w:ascii="TH SarabunPSK" w:hAnsi="TH SarabunPSK" w:cs="TH SarabunPSK"/>
                <w:color w:val="000000" w:themeColor="text1"/>
                <w:sz w:val="28"/>
                <w:cs/>
              </w:rPr>
            </w:pPr>
          </w:p>
        </w:tc>
      </w:tr>
      <w:tr w:rsidR="001B1FC8" w:rsidRPr="002F146A" w14:paraId="1F583B90" w14:textId="77777777" w:rsidTr="00F439C1">
        <w:trPr>
          <w:trHeight w:val="367"/>
        </w:trPr>
        <w:tc>
          <w:tcPr>
            <w:tcW w:w="4537" w:type="dxa"/>
          </w:tcPr>
          <w:p w14:paraId="1D89C66A" w14:textId="77777777" w:rsidR="001B1FC8" w:rsidRDefault="00542EFA" w:rsidP="001B1FC8">
            <w:pPr>
              <w:pStyle w:val="NoSpacing"/>
              <w:rPr>
                <w:rFonts w:ascii="TH SarabunPSK" w:hAnsi="TH SarabunPSK" w:cs="TH SarabunPSK"/>
                <w:color w:val="000000" w:themeColor="text1"/>
                <w:sz w:val="28"/>
              </w:rPr>
            </w:pPr>
            <w:r w:rsidRPr="00542EFA">
              <w:rPr>
                <w:rFonts w:ascii="TH SarabunPSK" w:eastAsia="Arial" w:hAnsi="TH SarabunPSK" w:cs="TH SarabunPSK"/>
                <w:sz w:val="28"/>
              </w:rPr>
              <w:t>3.1 The educational philosophy is shown to be articulated and communicated to all stakeholders.  It is also shown to be reflected in the teaching and learning activities.</w:t>
            </w:r>
          </w:p>
          <w:p w14:paraId="66062880" w14:textId="71B3E5F4" w:rsidR="00542EFA" w:rsidRPr="002F146A" w:rsidRDefault="00542EFA" w:rsidP="001B1FC8">
            <w:pPr>
              <w:pStyle w:val="NoSpacing"/>
              <w:rPr>
                <w:rFonts w:ascii="TH SarabunPSK" w:hAnsi="TH SarabunPSK" w:cs="TH SarabunPSK"/>
                <w:color w:val="000000" w:themeColor="text1"/>
                <w:sz w:val="28"/>
              </w:rPr>
            </w:pPr>
          </w:p>
        </w:tc>
        <w:tc>
          <w:tcPr>
            <w:tcW w:w="2410" w:type="dxa"/>
          </w:tcPr>
          <w:p w14:paraId="154C9763"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Pr>
          <w:p w14:paraId="36585F1F" w14:textId="77777777" w:rsidR="001B1FC8" w:rsidRPr="002F146A" w:rsidRDefault="001B1FC8" w:rsidP="001B1FC8">
            <w:pPr>
              <w:pStyle w:val="NoSpacing"/>
              <w:ind w:left="160" w:hanging="180"/>
              <w:rPr>
                <w:rFonts w:ascii="TH SarabunPSK" w:hAnsi="TH SarabunPSK" w:cs="TH SarabunPSK"/>
                <w:color w:val="000000" w:themeColor="text1"/>
                <w:sz w:val="28"/>
                <w:cs/>
              </w:rPr>
            </w:pPr>
          </w:p>
        </w:tc>
        <w:tc>
          <w:tcPr>
            <w:tcW w:w="3118" w:type="dxa"/>
          </w:tcPr>
          <w:p w14:paraId="7745FDE7" w14:textId="77777777" w:rsidR="001B1FC8" w:rsidRPr="002F146A" w:rsidRDefault="001B1FC8" w:rsidP="001B1FC8">
            <w:pPr>
              <w:pStyle w:val="NoSpacing"/>
              <w:ind w:left="160" w:hanging="180"/>
              <w:rPr>
                <w:rFonts w:ascii="TH SarabunPSK" w:hAnsi="TH SarabunPSK" w:cs="TH SarabunPSK"/>
                <w:color w:val="000000" w:themeColor="text1"/>
                <w:sz w:val="28"/>
                <w:cs/>
              </w:rPr>
            </w:pPr>
          </w:p>
        </w:tc>
        <w:tc>
          <w:tcPr>
            <w:tcW w:w="2987" w:type="dxa"/>
          </w:tcPr>
          <w:p w14:paraId="532A785C" w14:textId="77777777" w:rsidR="001B1FC8" w:rsidRPr="002F146A" w:rsidRDefault="001B1FC8" w:rsidP="001B1FC8">
            <w:pPr>
              <w:pStyle w:val="NoSpacing"/>
              <w:ind w:left="160" w:hanging="180"/>
              <w:rPr>
                <w:rFonts w:ascii="TH SarabunPSK" w:hAnsi="TH SarabunPSK" w:cs="TH SarabunPSK"/>
                <w:color w:val="000000" w:themeColor="text1"/>
                <w:sz w:val="28"/>
                <w:cs/>
              </w:rPr>
            </w:pPr>
          </w:p>
        </w:tc>
      </w:tr>
      <w:tr w:rsidR="001B1FC8" w:rsidRPr="002F146A" w14:paraId="0688E9D4" w14:textId="77777777" w:rsidTr="00F439C1">
        <w:trPr>
          <w:trHeight w:val="367"/>
        </w:trPr>
        <w:tc>
          <w:tcPr>
            <w:tcW w:w="4537" w:type="dxa"/>
          </w:tcPr>
          <w:p w14:paraId="0B17A34B" w14:textId="77777777" w:rsidR="001B1FC8" w:rsidRDefault="00542EFA" w:rsidP="001B1FC8">
            <w:pPr>
              <w:pStyle w:val="NoSpacing"/>
              <w:rPr>
                <w:rFonts w:ascii="TH SarabunPSK" w:eastAsia="Arial" w:hAnsi="TH SarabunPSK" w:cs="TH SarabunPSK"/>
                <w:sz w:val="28"/>
              </w:rPr>
            </w:pPr>
            <w:r w:rsidRPr="00542EFA">
              <w:rPr>
                <w:rFonts w:ascii="TH SarabunPSK" w:eastAsia="Arial" w:hAnsi="TH SarabunPSK" w:cs="TH SarabunPSK"/>
                <w:sz w:val="28"/>
              </w:rPr>
              <w:t>3.2 The teaching and learning activities are shown to allow students to participate responsibly in the learning process.</w:t>
            </w:r>
          </w:p>
          <w:p w14:paraId="43D36E95" w14:textId="275BE2C7" w:rsidR="00542EFA" w:rsidRPr="002F146A" w:rsidRDefault="00542EFA" w:rsidP="001B1FC8">
            <w:pPr>
              <w:pStyle w:val="NoSpacing"/>
              <w:rPr>
                <w:rFonts w:ascii="TH SarabunPSK" w:eastAsia="Arial" w:hAnsi="TH SarabunPSK" w:cs="TH SarabunPSK"/>
                <w:sz w:val="28"/>
              </w:rPr>
            </w:pPr>
          </w:p>
        </w:tc>
        <w:tc>
          <w:tcPr>
            <w:tcW w:w="2410" w:type="dxa"/>
          </w:tcPr>
          <w:p w14:paraId="21462073"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Pr>
          <w:p w14:paraId="1A5798D9" w14:textId="77777777" w:rsidR="001B1FC8" w:rsidRPr="002F146A" w:rsidRDefault="001B1FC8" w:rsidP="001B1FC8">
            <w:pPr>
              <w:pStyle w:val="NoSpacing"/>
              <w:ind w:left="160" w:hanging="180"/>
              <w:rPr>
                <w:rFonts w:ascii="TH SarabunPSK" w:hAnsi="TH SarabunPSK" w:cs="TH SarabunPSK"/>
                <w:color w:val="000000" w:themeColor="text1"/>
                <w:sz w:val="28"/>
                <w:cs/>
              </w:rPr>
            </w:pPr>
          </w:p>
        </w:tc>
        <w:tc>
          <w:tcPr>
            <w:tcW w:w="3118" w:type="dxa"/>
          </w:tcPr>
          <w:p w14:paraId="2D8F71BC" w14:textId="77777777" w:rsidR="001B1FC8" w:rsidRPr="002F146A" w:rsidRDefault="001B1FC8" w:rsidP="001B1FC8">
            <w:pPr>
              <w:pStyle w:val="NoSpacing"/>
              <w:ind w:left="160" w:hanging="180"/>
              <w:rPr>
                <w:rFonts w:ascii="TH SarabunPSK" w:hAnsi="TH SarabunPSK" w:cs="TH SarabunPSK"/>
                <w:color w:val="000000" w:themeColor="text1"/>
                <w:sz w:val="28"/>
                <w:cs/>
              </w:rPr>
            </w:pPr>
          </w:p>
        </w:tc>
        <w:tc>
          <w:tcPr>
            <w:tcW w:w="2987" w:type="dxa"/>
          </w:tcPr>
          <w:p w14:paraId="730AF5E9" w14:textId="77777777" w:rsidR="001B1FC8" w:rsidRPr="002F146A" w:rsidRDefault="001B1FC8" w:rsidP="001B1FC8">
            <w:pPr>
              <w:pStyle w:val="NoSpacing"/>
              <w:ind w:left="160" w:hanging="180"/>
              <w:rPr>
                <w:rFonts w:ascii="TH SarabunPSK" w:hAnsi="TH SarabunPSK" w:cs="TH SarabunPSK"/>
                <w:color w:val="000000" w:themeColor="text1"/>
                <w:sz w:val="28"/>
                <w:cs/>
              </w:rPr>
            </w:pPr>
          </w:p>
        </w:tc>
      </w:tr>
      <w:tr w:rsidR="001B1FC8" w:rsidRPr="002F146A" w14:paraId="461F014B" w14:textId="7D044FD4" w:rsidTr="00F439C1">
        <w:tc>
          <w:tcPr>
            <w:tcW w:w="4537" w:type="dxa"/>
            <w:tcBorders>
              <w:bottom w:val="single" w:sz="4" w:space="0" w:color="auto"/>
            </w:tcBorders>
          </w:tcPr>
          <w:p w14:paraId="00A5F6C2" w14:textId="77777777" w:rsidR="001B1FC8" w:rsidRDefault="00542EFA" w:rsidP="001B1FC8">
            <w:pPr>
              <w:pStyle w:val="NoSpacing"/>
              <w:rPr>
                <w:rFonts w:ascii="TH SarabunPSK" w:eastAsia="Arial" w:hAnsi="TH SarabunPSK" w:cs="TH SarabunPSK"/>
                <w:sz w:val="28"/>
              </w:rPr>
            </w:pPr>
            <w:r w:rsidRPr="00542EFA">
              <w:rPr>
                <w:rFonts w:ascii="TH SarabunPSK" w:eastAsia="Arial" w:hAnsi="TH SarabunPSK" w:cs="TH SarabunPSK"/>
                <w:sz w:val="28"/>
              </w:rPr>
              <w:t>3.3 The teaching and learning activities are shown to involve active learning by the students.</w:t>
            </w:r>
          </w:p>
          <w:p w14:paraId="1678C85E" w14:textId="026BE7BD" w:rsidR="00542EFA" w:rsidRPr="002F146A" w:rsidRDefault="00542EFA" w:rsidP="001B1FC8">
            <w:pPr>
              <w:pStyle w:val="NoSpacing"/>
              <w:rPr>
                <w:rFonts w:ascii="TH SarabunPSK" w:eastAsia="Arial" w:hAnsi="TH SarabunPSK" w:cs="TH SarabunPSK"/>
                <w:sz w:val="28"/>
              </w:rPr>
            </w:pPr>
          </w:p>
        </w:tc>
        <w:tc>
          <w:tcPr>
            <w:tcW w:w="2410" w:type="dxa"/>
            <w:tcBorders>
              <w:bottom w:val="single" w:sz="4" w:space="0" w:color="auto"/>
            </w:tcBorders>
          </w:tcPr>
          <w:p w14:paraId="21623FE2" w14:textId="0B7FDC03" w:rsidR="001B1FC8" w:rsidRPr="001B1FC8" w:rsidRDefault="001B1FC8" w:rsidP="001B1FC8">
            <w:pPr>
              <w:pStyle w:val="NoSpacing"/>
              <w:rPr>
                <w:rFonts w:ascii="TH SarabunPSK" w:hAnsi="TH SarabunPSK" w:cs="TH SarabunPSK"/>
                <w:b/>
                <w:bCs/>
                <w:color w:val="000000" w:themeColor="text1"/>
                <w:sz w:val="28"/>
              </w:rPr>
            </w:pPr>
          </w:p>
        </w:tc>
        <w:tc>
          <w:tcPr>
            <w:tcW w:w="2693" w:type="dxa"/>
            <w:tcBorders>
              <w:bottom w:val="single" w:sz="4" w:space="0" w:color="auto"/>
            </w:tcBorders>
          </w:tcPr>
          <w:p w14:paraId="26FCEB53" w14:textId="77777777" w:rsidR="001B1FC8" w:rsidRPr="002F146A" w:rsidRDefault="001B1FC8" w:rsidP="001B1FC8">
            <w:pPr>
              <w:pStyle w:val="NoSpacing"/>
              <w:rPr>
                <w:rFonts w:ascii="TH SarabunPSK" w:hAnsi="TH SarabunPSK" w:cs="TH SarabunPSK"/>
                <w:color w:val="000000" w:themeColor="text1"/>
                <w:sz w:val="28"/>
                <w:cs/>
              </w:rPr>
            </w:pPr>
          </w:p>
        </w:tc>
        <w:tc>
          <w:tcPr>
            <w:tcW w:w="3118" w:type="dxa"/>
            <w:tcBorders>
              <w:bottom w:val="single" w:sz="4" w:space="0" w:color="auto"/>
            </w:tcBorders>
          </w:tcPr>
          <w:p w14:paraId="57828B18" w14:textId="71CED637" w:rsidR="001B1FC8" w:rsidRPr="002F146A" w:rsidRDefault="001B1FC8" w:rsidP="001B1FC8">
            <w:pPr>
              <w:pStyle w:val="NoSpacing"/>
              <w:rPr>
                <w:rFonts w:ascii="TH SarabunPSK" w:hAnsi="TH SarabunPSK" w:cs="TH SarabunPSK"/>
                <w:color w:val="000000" w:themeColor="text1"/>
                <w:sz w:val="28"/>
                <w:cs/>
              </w:rPr>
            </w:pPr>
          </w:p>
        </w:tc>
        <w:tc>
          <w:tcPr>
            <w:tcW w:w="2987" w:type="dxa"/>
            <w:tcBorders>
              <w:bottom w:val="single" w:sz="4" w:space="0" w:color="auto"/>
            </w:tcBorders>
          </w:tcPr>
          <w:p w14:paraId="29777D2A" w14:textId="77777777" w:rsidR="001B1FC8" w:rsidRPr="002F146A" w:rsidRDefault="001B1FC8" w:rsidP="001B1FC8">
            <w:pPr>
              <w:pStyle w:val="NoSpacing"/>
              <w:rPr>
                <w:rFonts w:ascii="TH SarabunPSK" w:hAnsi="TH SarabunPSK" w:cs="TH SarabunPSK"/>
                <w:color w:val="000000" w:themeColor="text1"/>
                <w:sz w:val="28"/>
                <w:cs/>
              </w:rPr>
            </w:pPr>
          </w:p>
        </w:tc>
      </w:tr>
      <w:tr w:rsidR="00542EFA" w:rsidRPr="002F146A" w14:paraId="5CCB6038" w14:textId="77777777" w:rsidTr="00F439C1">
        <w:tc>
          <w:tcPr>
            <w:tcW w:w="4537" w:type="dxa"/>
            <w:tcBorders>
              <w:bottom w:val="single" w:sz="4" w:space="0" w:color="auto"/>
            </w:tcBorders>
          </w:tcPr>
          <w:p w14:paraId="1AEA9871" w14:textId="77777777" w:rsidR="00542EFA" w:rsidRDefault="00542EFA" w:rsidP="001B1FC8">
            <w:pPr>
              <w:pStyle w:val="NoSpacing"/>
              <w:rPr>
                <w:rFonts w:ascii="TH SarabunPSK" w:eastAsia="Arial" w:hAnsi="TH SarabunPSK" w:cs="TH SarabunPSK"/>
                <w:sz w:val="28"/>
              </w:rPr>
            </w:pPr>
            <w:r w:rsidRPr="00542EFA">
              <w:rPr>
                <w:rFonts w:ascii="TH SarabunPSK" w:eastAsia="Arial" w:hAnsi="TH SarabunPSK" w:cs="TH SarabunPSK"/>
                <w:sz w:val="28"/>
              </w:rPr>
              <w:t>3.4 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p w14:paraId="5B754B02" w14:textId="6078F20C" w:rsidR="00542EFA" w:rsidRPr="00542EFA" w:rsidRDefault="00542EFA" w:rsidP="001B1FC8">
            <w:pPr>
              <w:pStyle w:val="NoSpacing"/>
              <w:rPr>
                <w:rFonts w:ascii="TH SarabunPSK" w:eastAsia="Arial" w:hAnsi="TH SarabunPSK" w:cs="TH SarabunPSK"/>
                <w:sz w:val="28"/>
              </w:rPr>
            </w:pPr>
          </w:p>
        </w:tc>
        <w:tc>
          <w:tcPr>
            <w:tcW w:w="2410" w:type="dxa"/>
            <w:tcBorders>
              <w:bottom w:val="single" w:sz="4" w:space="0" w:color="auto"/>
            </w:tcBorders>
          </w:tcPr>
          <w:p w14:paraId="3DCB63C5" w14:textId="77777777" w:rsidR="00542EFA" w:rsidRPr="001B1FC8" w:rsidRDefault="00542EFA" w:rsidP="001B1FC8">
            <w:pPr>
              <w:pStyle w:val="NoSpacing"/>
              <w:rPr>
                <w:rFonts w:ascii="TH SarabunPSK" w:hAnsi="TH SarabunPSK" w:cs="TH SarabunPSK"/>
                <w:b/>
                <w:bCs/>
                <w:color w:val="000000" w:themeColor="text1"/>
                <w:sz w:val="28"/>
              </w:rPr>
            </w:pPr>
          </w:p>
        </w:tc>
        <w:tc>
          <w:tcPr>
            <w:tcW w:w="2693" w:type="dxa"/>
            <w:tcBorders>
              <w:bottom w:val="single" w:sz="4" w:space="0" w:color="auto"/>
            </w:tcBorders>
          </w:tcPr>
          <w:p w14:paraId="3EBF4074" w14:textId="77777777" w:rsidR="00542EFA" w:rsidRPr="002F146A" w:rsidRDefault="00542EFA" w:rsidP="001B1FC8">
            <w:pPr>
              <w:pStyle w:val="NoSpacing"/>
              <w:rPr>
                <w:rFonts w:ascii="TH SarabunPSK" w:hAnsi="TH SarabunPSK" w:cs="TH SarabunPSK"/>
                <w:color w:val="000000" w:themeColor="text1"/>
                <w:sz w:val="28"/>
                <w:cs/>
              </w:rPr>
            </w:pPr>
          </w:p>
        </w:tc>
        <w:tc>
          <w:tcPr>
            <w:tcW w:w="3118" w:type="dxa"/>
            <w:tcBorders>
              <w:bottom w:val="single" w:sz="4" w:space="0" w:color="auto"/>
            </w:tcBorders>
          </w:tcPr>
          <w:p w14:paraId="4A186B58" w14:textId="77777777" w:rsidR="00542EFA" w:rsidRPr="002F146A" w:rsidRDefault="00542EFA" w:rsidP="001B1FC8">
            <w:pPr>
              <w:pStyle w:val="NoSpacing"/>
              <w:rPr>
                <w:rFonts w:ascii="TH SarabunPSK" w:hAnsi="TH SarabunPSK" w:cs="TH SarabunPSK"/>
                <w:color w:val="000000" w:themeColor="text1"/>
                <w:sz w:val="28"/>
                <w:cs/>
              </w:rPr>
            </w:pPr>
          </w:p>
        </w:tc>
        <w:tc>
          <w:tcPr>
            <w:tcW w:w="2987" w:type="dxa"/>
            <w:tcBorders>
              <w:bottom w:val="single" w:sz="4" w:space="0" w:color="auto"/>
            </w:tcBorders>
          </w:tcPr>
          <w:p w14:paraId="25DAFA91" w14:textId="77777777" w:rsidR="00542EFA" w:rsidRPr="002F146A" w:rsidRDefault="00542EFA" w:rsidP="001B1FC8">
            <w:pPr>
              <w:pStyle w:val="NoSpacing"/>
              <w:rPr>
                <w:rFonts w:ascii="TH SarabunPSK" w:hAnsi="TH SarabunPSK" w:cs="TH SarabunPSK"/>
                <w:color w:val="000000" w:themeColor="text1"/>
                <w:sz w:val="28"/>
                <w:cs/>
              </w:rPr>
            </w:pPr>
          </w:p>
        </w:tc>
      </w:tr>
      <w:tr w:rsidR="00542EFA" w:rsidRPr="002F146A" w14:paraId="0E031E84" w14:textId="77777777" w:rsidTr="00F439C1">
        <w:tc>
          <w:tcPr>
            <w:tcW w:w="4537" w:type="dxa"/>
            <w:tcBorders>
              <w:bottom w:val="single" w:sz="4" w:space="0" w:color="auto"/>
            </w:tcBorders>
          </w:tcPr>
          <w:p w14:paraId="5C6F4449" w14:textId="77777777" w:rsidR="00542EFA" w:rsidRDefault="00542EFA" w:rsidP="001B1FC8">
            <w:pPr>
              <w:pStyle w:val="NoSpacing"/>
              <w:rPr>
                <w:rFonts w:ascii="TH SarabunPSK" w:eastAsia="Arial" w:hAnsi="TH SarabunPSK" w:cs="TH SarabunPSK"/>
                <w:sz w:val="28"/>
              </w:rPr>
            </w:pPr>
            <w:r w:rsidRPr="00542EFA">
              <w:rPr>
                <w:rFonts w:ascii="TH SarabunPSK" w:eastAsia="Arial" w:hAnsi="TH SarabunPSK" w:cs="TH SarabunPSK"/>
                <w:sz w:val="28"/>
              </w:rPr>
              <w:t>3.5 The teaching and learning activities are shown to inculcate in students, new ideas, creative thought, innovation, and an entrepreneurial mindset.</w:t>
            </w:r>
          </w:p>
          <w:p w14:paraId="534E1E37" w14:textId="0FCD9239" w:rsidR="00542EFA" w:rsidRPr="00542EFA" w:rsidRDefault="00542EFA" w:rsidP="001B1FC8">
            <w:pPr>
              <w:pStyle w:val="NoSpacing"/>
              <w:rPr>
                <w:rFonts w:ascii="TH SarabunPSK" w:eastAsia="Arial" w:hAnsi="TH SarabunPSK" w:cs="TH SarabunPSK"/>
                <w:sz w:val="28"/>
              </w:rPr>
            </w:pPr>
          </w:p>
        </w:tc>
        <w:tc>
          <w:tcPr>
            <w:tcW w:w="2410" w:type="dxa"/>
            <w:tcBorders>
              <w:bottom w:val="single" w:sz="4" w:space="0" w:color="auto"/>
            </w:tcBorders>
          </w:tcPr>
          <w:p w14:paraId="76EA0C21" w14:textId="77777777" w:rsidR="00542EFA" w:rsidRPr="001B1FC8" w:rsidRDefault="00542EFA" w:rsidP="001B1FC8">
            <w:pPr>
              <w:pStyle w:val="NoSpacing"/>
              <w:rPr>
                <w:rFonts w:ascii="TH SarabunPSK" w:hAnsi="TH SarabunPSK" w:cs="TH SarabunPSK"/>
                <w:b/>
                <w:bCs/>
                <w:color w:val="000000" w:themeColor="text1"/>
                <w:sz w:val="28"/>
              </w:rPr>
            </w:pPr>
          </w:p>
        </w:tc>
        <w:tc>
          <w:tcPr>
            <w:tcW w:w="2693" w:type="dxa"/>
            <w:tcBorders>
              <w:bottom w:val="single" w:sz="4" w:space="0" w:color="auto"/>
            </w:tcBorders>
          </w:tcPr>
          <w:p w14:paraId="0BE03A43" w14:textId="77777777" w:rsidR="00542EFA" w:rsidRPr="002F146A" w:rsidRDefault="00542EFA" w:rsidP="001B1FC8">
            <w:pPr>
              <w:pStyle w:val="NoSpacing"/>
              <w:rPr>
                <w:rFonts w:ascii="TH SarabunPSK" w:hAnsi="TH SarabunPSK" w:cs="TH SarabunPSK"/>
                <w:color w:val="000000" w:themeColor="text1"/>
                <w:sz w:val="28"/>
                <w:cs/>
              </w:rPr>
            </w:pPr>
          </w:p>
        </w:tc>
        <w:tc>
          <w:tcPr>
            <w:tcW w:w="3118" w:type="dxa"/>
            <w:tcBorders>
              <w:bottom w:val="single" w:sz="4" w:space="0" w:color="auto"/>
            </w:tcBorders>
          </w:tcPr>
          <w:p w14:paraId="3427E1F3" w14:textId="77777777" w:rsidR="00542EFA" w:rsidRPr="002F146A" w:rsidRDefault="00542EFA" w:rsidP="001B1FC8">
            <w:pPr>
              <w:pStyle w:val="NoSpacing"/>
              <w:rPr>
                <w:rFonts w:ascii="TH SarabunPSK" w:hAnsi="TH SarabunPSK" w:cs="TH SarabunPSK"/>
                <w:color w:val="000000" w:themeColor="text1"/>
                <w:sz w:val="28"/>
                <w:cs/>
              </w:rPr>
            </w:pPr>
          </w:p>
        </w:tc>
        <w:tc>
          <w:tcPr>
            <w:tcW w:w="2987" w:type="dxa"/>
            <w:tcBorders>
              <w:bottom w:val="single" w:sz="4" w:space="0" w:color="auto"/>
            </w:tcBorders>
          </w:tcPr>
          <w:p w14:paraId="7913F74C" w14:textId="77777777" w:rsidR="00542EFA" w:rsidRPr="002F146A" w:rsidRDefault="00542EFA" w:rsidP="001B1FC8">
            <w:pPr>
              <w:pStyle w:val="NoSpacing"/>
              <w:rPr>
                <w:rFonts w:ascii="TH SarabunPSK" w:hAnsi="TH SarabunPSK" w:cs="TH SarabunPSK"/>
                <w:color w:val="000000" w:themeColor="text1"/>
                <w:sz w:val="28"/>
                <w:cs/>
              </w:rPr>
            </w:pPr>
          </w:p>
        </w:tc>
      </w:tr>
      <w:tr w:rsidR="00542EFA" w:rsidRPr="002F146A" w14:paraId="3DB62204" w14:textId="77777777" w:rsidTr="00F439C1">
        <w:tc>
          <w:tcPr>
            <w:tcW w:w="4537" w:type="dxa"/>
            <w:tcBorders>
              <w:bottom w:val="single" w:sz="4" w:space="0" w:color="auto"/>
            </w:tcBorders>
          </w:tcPr>
          <w:p w14:paraId="778CD70A" w14:textId="77777777" w:rsidR="00542EFA" w:rsidRDefault="00542EFA" w:rsidP="001B1FC8">
            <w:pPr>
              <w:pStyle w:val="NoSpacing"/>
              <w:rPr>
                <w:rFonts w:ascii="TH SarabunPSK" w:eastAsia="Arial" w:hAnsi="TH SarabunPSK" w:cs="TH SarabunPSK"/>
                <w:sz w:val="28"/>
              </w:rPr>
            </w:pPr>
            <w:r w:rsidRPr="00542EFA">
              <w:rPr>
                <w:rFonts w:ascii="TH SarabunPSK" w:eastAsia="Arial" w:hAnsi="TH SarabunPSK" w:cs="TH SarabunPSK"/>
                <w:sz w:val="28"/>
              </w:rPr>
              <w:t xml:space="preserve">3.6 The teaching and learning processes are shown to be continuously improved to ensure their </w:t>
            </w:r>
            <w:r w:rsidRPr="00542EFA">
              <w:rPr>
                <w:rFonts w:ascii="TH SarabunPSK" w:eastAsia="Arial" w:hAnsi="TH SarabunPSK" w:cs="TH SarabunPSK"/>
                <w:sz w:val="28"/>
              </w:rPr>
              <w:lastRenderedPageBreak/>
              <w:t>relevance to the needs of industry and are aligned to the expected learning outcomes.</w:t>
            </w:r>
          </w:p>
          <w:p w14:paraId="118B3CCF" w14:textId="669EDCE3" w:rsidR="00542EFA" w:rsidRPr="00542EFA" w:rsidRDefault="00542EFA" w:rsidP="001B1FC8">
            <w:pPr>
              <w:pStyle w:val="NoSpacing"/>
              <w:rPr>
                <w:rFonts w:ascii="TH SarabunPSK" w:eastAsia="Arial" w:hAnsi="TH SarabunPSK" w:cs="TH SarabunPSK"/>
                <w:sz w:val="28"/>
              </w:rPr>
            </w:pPr>
          </w:p>
        </w:tc>
        <w:tc>
          <w:tcPr>
            <w:tcW w:w="2410" w:type="dxa"/>
            <w:tcBorders>
              <w:bottom w:val="single" w:sz="4" w:space="0" w:color="auto"/>
            </w:tcBorders>
          </w:tcPr>
          <w:p w14:paraId="25A87A56" w14:textId="77777777" w:rsidR="00542EFA" w:rsidRPr="001B1FC8" w:rsidRDefault="00542EFA" w:rsidP="001B1FC8">
            <w:pPr>
              <w:pStyle w:val="NoSpacing"/>
              <w:rPr>
                <w:rFonts w:ascii="TH SarabunPSK" w:hAnsi="TH SarabunPSK" w:cs="TH SarabunPSK"/>
                <w:b/>
                <w:bCs/>
                <w:color w:val="000000" w:themeColor="text1"/>
                <w:sz w:val="28"/>
              </w:rPr>
            </w:pPr>
          </w:p>
        </w:tc>
        <w:tc>
          <w:tcPr>
            <w:tcW w:w="2693" w:type="dxa"/>
            <w:tcBorders>
              <w:bottom w:val="single" w:sz="4" w:space="0" w:color="auto"/>
            </w:tcBorders>
          </w:tcPr>
          <w:p w14:paraId="4B6A045E" w14:textId="77777777" w:rsidR="00542EFA" w:rsidRPr="002F146A" w:rsidRDefault="00542EFA" w:rsidP="001B1FC8">
            <w:pPr>
              <w:pStyle w:val="NoSpacing"/>
              <w:rPr>
                <w:rFonts w:ascii="TH SarabunPSK" w:hAnsi="TH SarabunPSK" w:cs="TH SarabunPSK"/>
                <w:color w:val="000000" w:themeColor="text1"/>
                <w:sz w:val="28"/>
                <w:cs/>
              </w:rPr>
            </w:pPr>
          </w:p>
        </w:tc>
        <w:tc>
          <w:tcPr>
            <w:tcW w:w="3118" w:type="dxa"/>
            <w:tcBorders>
              <w:bottom w:val="single" w:sz="4" w:space="0" w:color="auto"/>
            </w:tcBorders>
          </w:tcPr>
          <w:p w14:paraId="3D365CCB" w14:textId="77777777" w:rsidR="00542EFA" w:rsidRPr="002F146A" w:rsidRDefault="00542EFA" w:rsidP="001B1FC8">
            <w:pPr>
              <w:pStyle w:val="NoSpacing"/>
              <w:rPr>
                <w:rFonts w:ascii="TH SarabunPSK" w:hAnsi="TH SarabunPSK" w:cs="TH SarabunPSK"/>
                <w:color w:val="000000" w:themeColor="text1"/>
                <w:sz w:val="28"/>
                <w:cs/>
              </w:rPr>
            </w:pPr>
          </w:p>
        </w:tc>
        <w:tc>
          <w:tcPr>
            <w:tcW w:w="2987" w:type="dxa"/>
            <w:tcBorders>
              <w:bottom w:val="single" w:sz="4" w:space="0" w:color="auto"/>
            </w:tcBorders>
          </w:tcPr>
          <w:p w14:paraId="6992BEFF" w14:textId="77777777" w:rsidR="00542EFA" w:rsidRPr="002F146A" w:rsidRDefault="00542EFA" w:rsidP="001B1FC8">
            <w:pPr>
              <w:pStyle w:val="NoSpacing"/>
              <w:rPr>
                <w:rFonts w:ascii="TH SarabunPSK" w:hAnsi="TH SarabunPSK" w:cs="TH SarabunPSK"/>
                <w:color w:val="000000" w:themeColor="text1"/>
                <w:sz w:val="28"/>
                <w:cs/>
              </w:rPr>
            </w:pPr>
          </w:p>
        </w:tc>
      </w:tr>
      <w:tr w:rsidR="001B1FC8" w:rsidRPr="002F146A" w14:paraId="4EBD668E" w14:textId="77777777" w:rsidTr="00F439C1">
        <w:tc>
          <w:tcPr>
            <w:tcW w:w="4537" w:type="dxa"/>
            <w:tcBorders>
              <w:bottom w:val="single" w:sz="4" w:space="0" w:color="auto"/>
            </w:tcBorders>
          </w:tcPr>
          <w:p w14:paraId="7DEE1F46" w14:textId="2E5A7566" w:rsidR="001B1FC8" w:rsidRPr="001B1FC8" w:rsidRDefault="00542EFA" w:rsidP="001B1FC8">
            <w:pPr>
              <w:pStyle w:val="NoSpacing"/>
              <w:rPr>
                <w:rFonts w:ascii="TH SarabunPSK" w:eastAsia="Arial" w:hAnsi="TH SarabunPSK" w:cs="TH SarabunPSK"/>
                <w:b/>
                <w:bCs/>
                <w:sz w:val="28"/>
              </w:rPr>
            </w:pPr>
            <w:r w:rsidRPr="00542EFA">
              <w:rPr>
                <w:rFonts w:ascii="TH SarabunPSK" w:eastAsia="Arial" w:hAnsi="TH SarabunPSK" w:cs="TH SarabunPSK"/>
                <w:b/>
                <w:bCs/>
                <w:sz w:val="28"/>
              </w:rPr>
              <w:t>4. Student Assessment</w:t>
            </w:r>
          </w:p>
        </w:tc>
        <w:tc>
          <w:tcPr>
            <w:tcW w:w="2410" w:type="dxa"/>
            <w:tcBorders>
              <w:bottom w:val="single" w:sz="4" w:space="0" w:color="auto"/>
            </w:tcBorders>
          </w:tcPr>
          <w:p w14:paraId="3332AC07"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39FE5C17" w14:textId="77777777" w:rsidR="001B1FC8" w:rsidRPr="002F146A" w:rsidRDefault="001B1FC8" w:rsidP="001B1FC8">
            <w:pPr>
              <w:pStyle w:val="NoSpacing"/>
              <w:rPr>
                <w:rFonts w:ascii="TH SarabunPSK" w:hAnsi="TH SarabunPSK" w:cs="TH SarabunPSK"/>
                <w:color w:val="000000" w:themeColor="text1"/>
                <w:sz w:val="28"/>
                <w:cs/>
              </w:rPr>
            </w:pPr>
          </w:p>
        </w:tc>
        <w:tc>
          <w:tcPr>
            <w:tcW w:w="3118" w:type="dxa"/>
            <w:tcBorders>
              <w:bottom w:val="single" w:sz="4" w:space="0" w:color="auto"/>
            </w:tcBorders>
          </w:tcPr>
          <w:p w14:paraId="6E1FA622" w14:textId="77777777" w:rsidR="001B1FC8" w:rsidRPr="002F146A" w:rsidRDefault="001B1FC8" w:rsidP="001B1FC8">
            <w:pPr>
              <w:pStyle w:val="NoSpacing"/>
              <w:rPr>
                <w:rFonts w:ascii="TH SarabunPSK" w:hAnsi="TH SarabunPSK" w:cs="TH SarabunPSK"/>
                <w:color w:val="000000" w:themeColor="text1"/>
                <w:sz w:val="28"/>
                <w:cs/>
              </w:rPr>
            </w:pPr>
          </w:p>
        </w:tc>
        <w:tc>
          <w:tcPr>
            <w:tcW w:w="2987" w:type="dxa"/>
            <w:tcBorders>
              <w:bottom w:val="single" w:sz="4" w:space="0" w:color="auto"/>
            </w:tcBorders>
          </w:tcPr>
          <w:p w14:paraId="4F356701" w14:textId="77777777" w:rsidR="001B1FC8" w:rsidRPr="002F146A" w:rsidRDefault="001B1FC8" w:rsidP="001B1FC8">
            <w:pPr>
              <w:pStyle w:val="NoSpacing"/>
              <w:rPr>
                <w:rFonts w:ascii="TH SarabunPSK" w:hAnsi="TH SarabunPSK" w:cs="TH SarabunPSK"/>
                <w:color w:val="000000" w:themeColor="text1"/>
                <w:sz w:val="28"/>
                <w:cs/>
              </w:rPr>
            </w:pPr>
          </w:p>
        </w:tc>
      </w:tr>
      <w:tr w:rsidR="001B1FC8" w:rsidRPr="002F146A" w14:paraId="5FDD2AA8" w14:textId="77777777" w:rsidTr="00F439C1">
        <w:tc>
          <w:tcPr>
            <w:tcW w:w="4537" w:type="dxa"/>
            <w:tcBorders>
              <w:bottom w:val="single" w:sz="4" w:space="0" w:color="auto"/>
            </w:tcBorders>
          </w:tcPr>
          <w:p w14:paraId="52FB0F35" w14:textId="3CE316CC" w:rsidR="001B1FC8" w:rsidRPr="002F146A" w:rsidRDefault="00542EFA" w:rsidP="001B1FC8">
            <w:pPr>
              <w:pStyle w:val="NoSpacing"/>
              <w:rPr>
                <w:rFonts w:ascii="TH SarabunPSK" w:eastAsia="Arial" w:hAnsi="TH SarabunPSK" w:cs="TH SarabunPSK"/>
                <w:sz w:val="28"/>
              </w:rPr>
            </w:pPr>
            <w:r w:rsidRPr="00542EFA">
              <w:rPr>
                <w:rFonts w:ascii="TH SarabunPSK" w:eastAsia="Arial" w:hAnsi="TH SarabunPSK" w:cs="TH SarabunPSK"/>
                <w:sz w:val="28"/>
              </w:rPr>
              <w:t>4.1 A variety of assessment methods are shown to be used and are shown to be constructively aligned to achieving the expected learning outcomes and the teaching and learning objectives.</w:t>
            </w:r>
          </w:p>
        </w:tc>
        <w:tc>
          <w:tcPr>
            <w:tcW w:w="2410" w:type="dxa"/>
            <w:tcBorders>
              <w:bottom w:val="single" w:sz="4" w:space="0" w:color="auto"/>
            </w:tcBorders>
          </w:tcPr>
          <w:p w14:paraId="04834477"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3AE64566" w14:textId="77777777" w:rsidR="001B1FC8" w:rsidRPr="002F146A" w:rsidRDefault="001B1FC8" w:rsidP="001B1FC8">
            <w:pPr>
              <w:pStyle w:val="NoSpacing"/>
              <w:rPr>
                <w:rFonts w:ascii="TH SarabunPSK" w:hAnsi="TH SarabunPSK" w:cs="TH SarabunPSK"/>
                <w:color w:val="000000" w:themeColor="text1"/>
                <w:sz w:val="28"/>
                <w:cs/>
              </w:rPr>
            </w:pPr>
          </w:p>
        </w:tc>
        <w:tc>
          <w:tcPr>
            <w:tcW w:w="3118" w:type="dxa"/>
            <w:tcBorders>
              <w:bottom w:val="single" w:sz="4" w:space="0" w:color="auto"/>
            </w:tcBorders>
          </w:tcPr>
          <w:p w14:paraId="2F012E6D" w14:textId="77777777" w:rsidR="001B1FC8" w:rsidRPr="002F146A" w:rsidRDefault="001B1FC8" w:rsidP="001B1FC8">
            <w:pPr>
              <w:pStyle w:val="NoSpacing"/>
              <w:rPr>
                <w:rFonts w:ascii="TH SarabunPSK" w:hAnsi="TH SarabunPSK" w:cs="TH SarabunPSK"/>
                <w:color w:val="000000" w:themeColor="text1"/>
                <w:sz w:val="28"/>
                <w:cs/>
              </w:rPr>
            </w:pPr>
          </w:p>
        </w:tc>
        <w:tc>
          <w:tcPr>
            <w:tcW w:w="2987" w:type="dxa"/>
            <w:tcBorders>
              <w:bottom w:val="single" w:sz="4" w:space="0" w:color="auto"/>
            </w:tcBorders>
          </w:tcPr>
          <w:p w14:paraId="5B5ED34D" w14:textId="77777777" w:rsidR="001B1FC8" w:rsidRPr="002F146A" w:rsidRDefault="001B1FC8" w:rsidP="001B1FC8">
            <w:pPr>
              <w:pStyle w:val="NoSpacing"/>
              <w:rPr>
                <w:rFonts w:ascii="TH SarabunPSK" w:hAnsi="TH SarabunPSK" w:cs="TH SarabunPSK"/>
                <w:color w:val="000000" w:themeColor="text1"/>
                <w:sz w:val="28"/>
                <w:cs/>
              </w:rPr>
            </w:pPr>
          </w:p>
        </w:tc>
      </w:tr>
      <w:tr w:rsidR="001B1FC8" w:rsidRPr="002F146A" w14:paraId="5E3CC9FA" w14:textId="77777777" w:rsidTr="00F439C1">
        <w:tc>
          <w:tcPr>
            <w:tcW w:w="4537" w:type="dxa"/>
            <w:tcBorders>
              <w:bottom w:val="single" w:sz="4" w:space="0" w:color="auto"/>
            </w:tcBorders>
          </w:tcPr>
          <w:p w14:paraId="3DC139CC" w14:textId="77777777" w:rsidR="001B1FC8" w:rsidRDefault="00542EFA" w:rsidP="001B1FC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t>4.2. The assessment and assessment-appeal policies are shown to be explicit, communicated to students, and applied consistently.</w:t>
            </w:r>
          </w:p>
          <w:p w14:paraId="2E7076D1" w14:textId="4D8D389A" w:rsidR="00542EFA" w:rsidRPr="00B6424B" w:rsidRDefault="00542EFA" w:rsidP="001B1FC8">
            <w:pPr>
              <w:pStyle w:val="NoSpacing"/>
              <w:rPr>
                <w:rFonts w:ascii="TH SarabunPSK" w:hAnsi="TH SarabunPSK" w:cs="TH SarabunPSK"/>
                <w:color w:val="000000" w:themeColor="text1"/>
                <w:sz w:val="28"/>
              </w:rPr>
            </w:pPr>
          </w:p>
        </w:tc>
        <w:tc>
          <w:tcPr>
            <w:tcW w:w="2410" w:type="dxa"/>
            <w:tcBorders>
              <w:bottom w:val="single" w:sz="4" w:space="0" w:color="auto"/>
            </w:tcBorders>
          </w:tcPr>
          <w:p w14:paraId="2B8B0353"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0F0B4100" w14:textId="77777777" w:rsidR="001B1FC8" w:rsidRPr="002F146A" w:rsidRDefault="001B1FC8" w:rsidP="001B1FC8">
            <w:pPr>
              <w:pStyle w:val="NoSpacing"/>
              <w:rPr>
                <w:rFonts w:ascii="TH SarabunPSK" w:hAnsi="TH SarabunPSK" w:cs="TH SarabunPSK"/>
                <w:color w:val="000000" w:themeColor="text1"/>
                <w:sz w:val="28"/>
                <w:cs/>
              </w:rPr>
            </w:pPr>
          </w:p>
        </w:tc>
        <w:tc>
          <w:tcPr>
            <w:tcW w:w="3118" w:type="dxa"/>
            <w:tcBorders>
              <w:bottom w:val="single" w:sz="4" w:space="0" w:color="auto"/>
            </w:tcBorders>
          </w:tcPr>
          <w:p w14:paraId="3DC9592B" w14:textId="77777777" w:rsidR="001B1FC8" w:rsidRPr="002F146A" w:rsidRDefault="001B1FC8" w:rsidP="001B1FC8">
            <w:pPr>
              <w:pStyle w:val="NoSpacing"/>
              <w:rPr>
                <w:rFonts w:ascii="TH SarabunPSK" w:hAnsi="TH SarabunPSK" w:cs="TH SarabunPSK"/>
                <w:color w:val="000000" w:themeColor="text1"/>
                <w:sz w:val="28"/>
                <w:cs/>
              </w:rPr>
            </w:pPr>
          </w:p>
        </w:tc>
        <w:tc>
          <w:tcPr>
            <w:tcW w:w="2987" w:type="dxa"/>
            <w:tcBorders>
              <w:bottom w:val="single" w:sz="4" w:space="0" w:color="auto"/>
            </w:tcBorders>
          </w:tcPr>
          <w:p w14:paraId="706E9AFD" w14:textId="77777777" w:rsidR="001B1FC8" w:rsidRPr="002F146A" w:rsidRDefault="001B1FC8" w:rsidP="001B1FC8">
            <w:pPr>
              <w:pStyle w:val="NoSpacing"/>
              <w:rPr>
                <w:rFonts w:ascii="TH SarabunPSK" w:hAnsi="TH SarabunPSK" w:cs="TH SarabunPSK"/>
                <w:color w:val="000000" w:themeColor="text1"/>
                <w:sz w:val="28"/>
                <w:cs/>
              </w:rPr>
            </w:pPr>
          </w:p>
        </w:tc>
      </w:tr>
      <w:tr w:rsidR="001B1FC8" w:rsidRPr="002F146A" w14:paraId="136D6FA6" w14:textId="6809858E" w:rsidTr="00F439C1">
        <w:tc>
          <w:tcPr>
            <w:tcW w:w="4537" w:type="dxa"/>
            <w:tcBorders>
              <w:bottom w:val="single" w:sz="4" w:space="0" w:color="auto"/>
            </w:tcBorders>
          </w:tcPr>
          <w:p w14:paraId="418271A4" w14:textId="77777777" w:rsidR="001B1FC8" w:rsidRDefault="00542EFA" w:rsidP="001B1FC8">
            <w:pPr>
              <w:pStyle w:val="NoSpacing"/>
              <w:rPr>
                <w:rFonts w:ascii="TH SarabunPSK" w:eastAsia="Arial" w:hAnsi="TH SarabunPSK" w:cs="TH SarabunPSK"/>
                <w:sz w:val="28"/>
              </w:rPr>
            </w:pPr>
            <w:r w:rsidRPr="00542EFA">
              <w:rPr>
                <w:rFonts w:ascii="TH SarabunPSK" w:hAnsi="TH SarabunPSK" w:cs="TH SarabunPSK"/>
                <w:color w:val="000000" w:themeColor="text1"/>
                <w:sz w:val="28"/>
              </w:rPr>
              <w:t>4.3 The assessment standards and procedures for student progression and degree completion, are shown to be explicit, communicated to students, and applied consistently.</w:t>
            </w:r>
          </w:p>
          <w:p w14:paraId="62F675F9" w14:textId="4467144C" w:rsidR="00542EFA" w:rsidRPr="001B1FC8" w:rsidRDefault="00542EFA" w:rsidP="001B1FC8">
            <w:pPr>
              <w:pStyle w:val="NoSpacing"/>
              <w:rPr>
                <w:rFonts w:ascii="TH SarabunPSK" w:eastAsia="Arial" w:hAnsi="TH SarabunPSK" w:cs="TH SarabunPSK"/>
                <w:sz w:val="28"/>
              </w:rPr>
            </w:pPr>
          </w:p>
        </w:tc>
        <w:tc>
          <w:tcPr>
            <w:tcW w:w="2410" w:type="dxa"/>
            <w:tcBorders>
              <w:bottom w:val="single" w:sz="4" w:space="0" w:color="auto"/>
            </w:tcBorders>
          </w:tcPr>
          <w:p w14:paraId="2418B8EF" w14:textId="21C0D9E9"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5ED32F60"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637B7CBE" w14:textId="4FDCA5D8"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5055757F"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542EFA" w:rsidRPr="002F146A" w14:paraId="48331C07" w14:textId="77777777" w:rsidTr="00F439C1">
        <w:tc>
          <w:tcPr>
            <w:tcW w:w="4537" w:type="dxa"/>
            <w:tcBorders>
              <w:bottom w:val="single" w:sz="4" w:space="0" w:color="auto"/>
            </w:tcBorders>
          </w:tcPr>
          <w:p w14:paraId="2FA592AE" w14:textId="77777777" w:rsidR="00542EFA" w:rsidRDefault="00542EFA" w:rsidP="001B1FC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t>4.4 The assessments methods are shown to include rubrics, marking schemes, timelines, and regulations, and these are shown to ensure validity, reliability, and fairness in assessment.</w:t>
            </w:r>
          </w:p>
          <w:p w14:paraId="0D63BBE4" w14:textId="556F7342" w:rsidR="00542EFA" w:rsidRPr="00542EFA" w:rsidRDefault="00542EFA" w:rsidP="001B1FC8">
            <w:pPr>
              <w:pStyle w:val="NoSpacing"/>
              <w:rPr>
                <w:rFonts w:ascii="TH SarabunPSK" w:hAnsi="TH SarabunPSK" w:cs="TH SarabunPSK"/>
                <w:color w:val="000000" w:themeColor="text1"/>
                <w:sz w:val="28"/>
              </w:rPr>
            </w:pPr>
          </w:p>
        </w:tc>
        <w:tc>
          <w:tcPr>
            <w:tcW w:w="2410" w:type="dxa"/>
            <w:tcBorders>
              <w:bottom w:val="single" w:sz="4" w:space="0" w:color="auto"/>
            </w:tcBorders>
          </w:tcPr>
          <w:p w14:paraId="462BC211" w14:textId="77777777" w:rsidR="00542EFA" w:rsidRPr="002F146A" w:rsidRDefault="00542EFA"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17C0CE69"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5ABB4984"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5E002FB5"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542EFA" w:rsidRPr="002F146A" w14:paraId="3F1F47D9" w14:textId="77777777" w:rsidTr="00F439C1">
        <w:tc>
          <w:tcPr>
            <w:tcW w:w="4537" w:type="dxa"/>
            <w:tcBorders>
              <w:bottom w:val="single" w:sz="4" w:space="0" w:color="auto"/>
            </w:tcBorders>
          </w:tcPr>
          <w:p w14:paraId="4124B521" w14:textId="77777777" w:rsidR="00542EFA" w:rsidRDefault="00542EFA" w:rsidP="001B1FC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t>4.5 The assessment methods are shown to measure the achievement of the expected learning outcomes of the  program and its courses.</w:t>
            </w:r>
          </w:p>
          <w:p w14:paraId="54134DA3" w14:textId="0C0F4708" w:rsidR="00542EFA" w:rsidRPr="00542EFA" w:rsidRDefault="00542EFA" w:rsidP="001B1FC8">
            <w:pPr>
              <w:pStyle w:val="NoSpacing"/>
              <w:rPr>
                <w:rFonts w:ascii="TH SarabunPSK" w:hAnsi="TH SarabunPSK" w:cs="TH SarabunPSK"/>
                <w:color w:val="000000" w:themeColor="text1"/>
                <w:sz w:val="28"/>
              </w:rPr>
            </w:pPr>
          </w:p>
        </w:tc>
        <w:tc>
          <w:tcPr>
            <w:tcW w:w="2410" w:type="dxa"/>
            <w:tcBorders>
              <w:bottom w:val="single" w:sz="4" w:space="0" w:color="auto"/>
            </w:tcBorders>
          </w:tcPr>
          <w:p w14:paraId="03963711" w14:textId="77777777" w:rsidR="00542EFA" w:rsidRPr="002F146A" w:rsidRDefault="00542EFA"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34CB3A47"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73878AFC"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31EBD38B"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542EFA" w:rsidRPr="002F146A" w14:paraId="5D46FE60" w14:textId="77777777" w:rsidTr="00F439C1">
        <w:tc>
          <w:tcPr>
            <w:tcW w:w="4537" w:type="dxa"/>
            <w:tcBorders>
              <w:bottom w:val="single" w:sz="4" w:space="0" w:color="auto"/>
            </w:tcBorders>
          </w:tcPr>
          <w:p w14:paraId="17A67D20" w14:textId="77777777" w:rsidR="00542EFA" w:rsidRDefault="00542EFA" w:rsidP="001B1FC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t>4.6 Feedback of student assessment is shown to be provided in a timely manner.</w:t>
            </w:r>
          </w:p>
          <w:p w14:paraId="227F828A" w14:textId="5CB7F107" w:rsidR="00542EFA" w:rsidRPr="00542EFA" w:rsidRDefault="00542EFA" w:rsidP="001B1FC8">
            <w:pPr>
              <w:pStyle w:val="NoSpacing"/>
              <w:rPr>
                <w:rFonts w:ascii="TH SarabunPSK" w:hAnsi="TH SarabunPSK" w:cs="TH SarabunPSK"/>
                <w:color w:val="000000" w:themeColor="text1"/>
                <w:sz w:val="28"/>
              </w:rPr>
            </w:pPr>
          </w:p>
        </w:tc>
        <w:tc>
          <w:tcPr>
            <w:tcW w:w="2410" w:type="dxa"/>
            <w:tcBorders>
              <w:bottom w:val="single" w:sz="4" w:space="0" w:color="auto"/>
            </w:tcBorders>
          </w:tcPr>
          <w:p w14:paraId="10BFBE9A" w14:textId="77777777" w:rsidR="00542EFA" w:rsidRPr="002F146A" w:rsidRDefault="00542EFA"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26FFE4F3"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41FF114C"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71477456"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542EFA" w:rsidRPr="002F146A" w14:paraId="4C8B71C2" w14:textId="77777777" w:rsidTr="00F439C1">
        <w:tc>
          <w:tcPr>
            <w:tcW w:w="4537" w:type="dxa"/>
            <w:tcBorders>
              <w:bottom w:val="single" w:sz="4" w:space="0" w:color="auto"/>
            </w:tcBorders>
          </w:tcPr>
          <w:p w14:paraId="7024BC30" w14:textId="77777777" w:rsidR="00542EFA" w:rsidRDefault="00542EFA" w:rsidP="001B1FC8">
            <w:pPr>
              <w:pStyle w:val="NoSpacing"/>
              <w:rPr>
                <w:rFonts w:ascii="TH SarabunPSK" w:hAnsi="TH SarabunPSK" w:cs="TH SarabunPSK"/>
                <w:color w:val="000000" w:themeColor="text1"/>
                <w:sz w:val="28"/>
              </w:rPr>
            </w:pPr>
            <w:r w:rsidRPr="00542EFA">
              <w:rPr>
                <w:rFonts w:ascii="TH SarabunPSK" w:hAnsi="TH SarabunPSK" w:cs="TH SarabunPSK"/>
                <w:color w:val="000000" w:themeColor="text1"/>
                <w:sz w:val="28"/>
              </w:rPr>
              <w:t>4.7 The student assessment and its processes are shown to be continuously reviewed and improved to ensure their relevance to the needs of industry and alignment to the expected learning outcomes.</w:t>
            </w:r>
          </w:p>
          <w:p w14:paraId="434780E5" w14:textId="7991F9B0" w:rsidR="00542EFA" w:rsidRPr="00542EFA" w:rsidRDefault="00542EFA" w:rsidP="001B1FC8">
            <w:pPr>
              <w:pStyle w:val="NoSpacing"/>
              <w:rPr>
                <w:rFonts w:ascii="TH SarabunPSK" w:hAnsi="TH SarabunPSK" w:cs="TH SarabunPSK"/>
                <w:color w:val="000000" w:themeColor="text1"/>
                <w:sz w:val="28"/>
              </w:rPr>
            </w:pPr>
          </w:p>
        </w:tc>
        <w:tc>
          <w:tcPr>
            <w:tcW w:w="2410" w:type="dxa"/>
            <w:tcBorders>
              <w:bottom w:val="single" w:sz="4" w:space="0" w:color="auto"/>
            </w:tcBorders>
          </w:tcPr>
          <w:p w14:paraId="2928B273" w14:textId="77777777" w:rsidR="00542EFA" w:rsidRPr="002F146A" w:rsidRDefault="00542EFA"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1952B6C7"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153AB155"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07B1D6D6"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1B1FC8" w:rsidRPr="002F146A" w14:paraId="320F8F93" w14:textId="77777777" w:rsidTr="00F439C1">
        <w:tc>
          <w:tcPr>
            <w:tcW w:w="4537" w:type="dxa"/>
            <w:tcBorders>
              <w:bottom w:val="single" w:sz="4" w:space="0" w:color="auto"/>
            </w:tcBorders>
          </w:tcPr>
          <w:p w14:paraId="27DABD47" w14:textId="2602D9BB" w:rsidR="001B1FC8" w:rsidRPr="001B1FC8" w:rsidRDefault="00542EFA" w:rsidP="001B1FC8">
            <w:pPr>
              <w:pStyle w:val="NoSpacing"/>
              <w:rPr>
                <w:rFonts w:ascii="TH SarabunPSK" w:eastAsia="Arial" w:hAnsi="TH SarabunPSK" w:cs="TH SarabunPSK"/>
                <w:b/>
                <w:bCs/>
                <w:sz w:val="28"/>
              </w:rPr>
            </w:pPr>
            <w:r w:rsidRPr="00542EFA">
              <w:rPr>
                <w:rFonts w:ascii="TH SarabunPSK" w:eastAsia="Arial" w:hAnsi="TH SarabunPSK" w:cs="TH SarabunPSK"/>
                <w:b/>
                <w:bCs/>
                <w:sz w:val="32"/>
                <w:szCs w:val="32"/>
              </w:rPr>
              <w:t>5. Academic Staff</w:t>
            </w:r>
          </w:p>
        </w:tc>
        <w:tc>
          <w:tcPr>
            <w:tcW w:w="2410" w:type="dxa"/>
            <w:tcBorders>
              <w:bottom w:val="single" w:sz="4" w:space="0" w:color="auto"/>
            </w:tcBorders>
          </w:tcPr>
          <w:p w14:paraId="0D9C091D"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3616597B"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12738327"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747B1CDF"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1B1FC8" w:rsidRPr="002F146A" w14:paraId="541FC477" w14:textId="77777777" w:rsidTr="00F439C1">
        <w:tc>
          <w:tcPr>
            <w:tcW w:w="4537" w:type="dxa"/>
            <w:tcBorders>
              <w:bottom w:val="single" w:sz="4" w:space="0" w:color="auto"/>
            </w:tcBorders>
          </w:tcPr>
          <w:p w14:paraId="76C1A07A" w14:textId="77777777" w:rsidR="001B1FC8" w:rsidRDefault="00542EFA" w:rsidP="001B1FC8">
            <w:pPr>
              <w:pStyle w:val="NoSpacing"/>
              <w:rPr>
                <w:rFonts w:ascii="TH SarabunPSK" w:eastAsia="Arial" w:hAnsi="TH SarabunPSK" w:cs="TH SarabunPSK"/>
                <w:b/>
                <w:bCs/>
                <w:sz w:val="28"/>
              </w:rPr>
            </w:pPr>
            <w:r w:rsidRPr="00542EFA">
              <w:rPr>
                <w:rFonts w:ascii="TH SarabunPSK" w:eastAsia="Arial" w:hAnsi="TH SarabunPSK" w:cs="TH SarabunPSK"/>
                <w:sz w:val="28"/>
              </w:rPr>
              <w:t>5.1 The program to show that academic staff planning (including succession, promotion, re-deployment, termination, and retirement plans) is carried out to ensure that the quality and quantity of the academic staff fulfil the needs for education, research, and service.</w:t>
            </w:r>
          </w:p>
          <w:p w14:paraId="7A05D00D" w14:textId="2D9636D0" w:rsidR="00542EFA" w:rsidRPr="001B1FC8" w:rsidRDefault="00542EFA" w:rsidP="001B1FC8">
            <w:pPr>
              <w:pStyle w:val="NoSpacing"/>
              <w:rPr>
                <w:rFonts w:ascii="TH SarabunPSK" w:eastAsia="Arial" w:hAnsi="TH SarabunPSK" w:cs="TH SarabunPSK"/>
                <w:b/>
                <w:bCs/>
                <w:sz w:val="28"/>
              </w:rPr>
            </w:pPr>
          </w:p>
        </w:tc>
        <w:tc>
          <w:tcPr>
            <w:tcW w:w="2410" w:type="dxa"/>
            <w:tcBorders>
              <w:bottom w:val="single" w:sz="4" w:space="0" w:color="auto"/>
            </w:tcBorders>
          </w:tcPr>
          <w:p w14:paraId="4C0B7896"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6F1DE1B0"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68681CEA"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7D2A2022"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1B1FC8" w:rsidRPr="002F146A" w14:paraId="65163953" w14:textId="77777777" w:rsidTr="00F439C1">
        <w:tc>
          <w:tcPr>
            <w:tcW w:w="4537" w:type="dxa"/>
            <w:tcBorders>
              <w:bottom w:val="single" w:sz="4" w:space="0" w:color="auto"/>
            </w:tcBorders>
          </w:tcPr>
          <w:p w14:paraId="4FB7ABC5" w14:textId="77777777" w:rsidR="001B1FC8" w:rsidRDefault="00542EFA" w:rsidP="001B1FC8">
            <w:pPr>
              <w:pStyle w:val="NoSpacing"/>
              <w:rPr>
                <w:rFonts w:ascii="TH SarabunPSK" w:eastAsia="Arial" w:hAnsi="TH SarabunPSK" w:cs="TH SarabunPSK"/>
                <w:sz w:val="28"/>
              </w:rPr>
            </w:pPr>
            <w:r w:rsidRPr="00542EFA">
              <w:rPr>
                <w:rFonts w:ascii="TH SarabunPSK" w:eastAsia="Arial" w:hAnsi="TH SarabunPSK" w:cs="TH SarabunPSK"/>
                <w:sz w:val="28"/>
              </w:rPr>
              <w:lastRenderedPageBreak/>
              <w:t>5.2 The program to show that staff workload is measured and monitored to improve the quality of education, research, and service.</w:t>
            </w:r>
          </w:p>
          <w:p w14:paraId="3049D913" w14:textId="639113F6" w:rsidR="00542EFA" w:rsidRPr="002F146A" w:rsidRDefault="00542EFA" w:rsidP="001B1FC8">
            <w:pPr>
              <w:pStyle w:val="NoSpacing"/>
              <w:rPr>
                <w:rFonts w:ascii="TH SarabunPSK" w:eastAsia="Arial" w:hAnsi="TH SarabunPSK" w:cs="TH SarabunPSK"/>
                <w:sz w:val="28"/>
              </w:rPr>
            </w:pPr>
          </w:p>
        </w:tc>
        <w:tc>
          <w:tcPr>
            <w:tcW w:w="2410" w:type="dxa"/>
            <w:tcBorders>
              <w:bottom w:val="single" w:sz="4" w:space="0" w:color="auto"/>
            </w:tcBorders>
          </w:tcPr>
          <w:p w14:paraId="1C198605"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1A3738AC"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5385E391"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52781DA6"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1B1FC8" w:rsidRPr="002F146A" w14:paraId="162C02C7" w14:textId="77777777" w:rsidTr="00F439C1">
        <w:tc>
          <w:tcPr>
            <w:tcW w:w="4537" w:type="dxa"/>
            <w:tcBorders>
              <w:bottom w:val="single" w:sz="4" w:space="0" w:color="auto"/>
            </w:tcBorders>
          </w:tcPr>
          <w:p w14:paraId="78D0ED5F" w14:textId="73610E6F" w:rsidR="001B1FC8" w:rsidRPr="002F146A" w:rsidRDefault="00542EFA" w:rsidP="001B1FC8">
            <w:pPr>
              <w:pStyle w:val="NoSpacing"/>
              <w:rPr>
                <w:rFonts w:ascii="TH SarabunPSK" w:eastAsia="Arial" w:hAnsi="TH SarabunPSK" w:cs="TH SarabunPSK"/>
                <w:sz w:val="28"/>
              </w:rPr>
            </w:pPr>
            <w:r w:rsidRPr="00542EFA">
              <w:rPr>
                <w:rFonts w:ascii="TH SarabunPSK" w:eastAsia="Arial" w:hAnsi="TH SarabunPSK" w:cs="TH SarabunPSK"/>
                <w:sz w:val="28"/>
              </w:rPr>
              <w:t>5.3 The program to show that the competences of the academic staff are determined, evaluated, and communicated.</w:t>
            </w:r>
          </w:p>
          <w:p w14:paraId="70F6FE32" w14:textId="77777777" w:rsidR="001B1FC8" w:rsidRPr="002F146A" w:rsidRDefault="001B1FC8" w:rsidP="001B1FC8">
            <w:pPr>
              <w:pStyle w:val="NoSpacing"/>
              <w:rPr>
                <w:rFonts w:ascii="TH SarabunPSK" w:eastAsia="Arial" w:hAnsi="TH SarabunPSK" w:cs="TH SarabunPSK"/>
                <w:sz w:val="28"/>
              </w:rPr>
            </w:pPr>
          </w:p>
        </w:tc>
        <w:tc>
          <w:tcPr>
            <w:tcW w:w="2410" w:type="dxa"/>
            <w:tcBorders>
              <w:bottom w:val="single" w:sz="4" w:space="0" w:color="auto"/>
            </w:tcBorders>
          </w:tcPr>
          <w:p w14:paraId="4E82B229"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06F99B40"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30C59D40"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282E602A"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1B1FC8" w:rsidRPr="002F146A" w14:paraId="4DC326AC" w14:textId="77777777" w:rsidTr="00F439C1">
        <w:tc>
          <w:tcPr>
            <w:tcW w:w="4537" w:type="dxa"/>
            <w:tcBorders>
              <w:bottom w:val="single" w:sz="4" w:space="0" w:color="auto"/>
            </w:tcBorders>
          </w:tcPr>
          <w:p w14:paraId="7483E11A" w14:textId="170FDD7A" w:rsidR="001B1FC8" w:rsidRDefault="00542EFA" w:rsidP="001B1FC8">
            <w:pPr>
              <w:pStyle w:val="NoSpacing"/>
              <w:rPr>
                <w:rFonts w:ascii="TH SarabunPSK" w:hAnsi="TH SarabunPSK" w:cs="TH SarabunPSK"/>
                <w:color w:val="000000" w:themeColor="text1"/>
                <w:spacing w:val="-6"/>
                <w:sz w:val="28"/>
              </w:rPr>
            </w:pPr>
            <w:r w:rsidRPr="00542EFA">
              <w:rPr>
                <w:rFonts w:ascii="TH SarabunPSK" w:eastAsia="Arial" w:hAnsi="TH SarabunPSK" w:cs="TH SarabunPSK"/>
                <w:sz w:val="28"/>
              </w:rPr>
              <w:t>5.4 The program to show that the duties allocated to the academic staff are appropriate to qualifications, experience, and aptitude.</w:t>
            </w:r>
          </w:p>
          <w:p w14:paraId="3860C56E" w14:textId="77777777" w:rsidR="00F439C1" w:rsidRDefault="00A26951" w:rsidP="001B1FC8">
            <w:pPr>
              <w:pStyle w:val="NoSpacing"/>
              <w:rPr>
                <w:rFonts w:ascii="TH SarabunPSK" w:eastAsia="Arial" w:hAnsi="TH SarabunPSK" w:cs="TH SarabunPSK"/>
                <w:sz w:val="28"/>
              </w:rPr>
            </w:pPr>
            <w:r w:rsidRPr="00A26951">
              <w:rPr>
                <w:rFonts w:ascii="TH SarabunPSK" w:eastAsia="Arial" w:hAnsi="TH SarabunPSK" w:cs="TH SarabunPSK"/>
                <w:sz w:val="28"/>
              </w:rPr>
              <w:t>5.5 The program to show that promotion of the academic staff is based on a merit system which accounts for teaching, research, and service.</w:t>
            </w:r>
          </w:p>
          <w:p w14:paraId="55802768" w14:textId="763DB54A" w:rsidR="00A26951" w:rsidRPr="002F146A" w:rsidRDefault="00A26951" w:rsidP="001B1FC8">
            <w:pPr>
              <w:pStyle w:val="NoSpacing"/>
              <w:rPr>
                <w:rFonts w:ascii="TH SarabunPSK" w:eastAsia="Arial" w:hAnsi="TH SarabunPSK" w:cs="TH SarabunPSK"/>
                <w:sz w:val="28"/>
              </w:rPr>
            </w:pPr>
          </w:p>
        </w:tc>
        <w:tc>
          <w:tcPr>
            <w:tcW w:w="2410" w:type="dxa"/>
            <w:tcBorders>
              <w:bottom w:val="single" w:sz="4" w:space="0" w:color="auto"/>
            </w:tcBorders>
          </w:tcPr>
          <w:p w14:paraId="3074A3C3"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05BB47A9"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7CB8CD5F"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58ABB171"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542EFA" w:rsidRPr="002F146A" w14:paraId="5BDEF736" w14:textId="77777777" w:rsidTr="00F439C1">
        <w:tc>
          <w:tcPr>
            <w:tcW w:w="4537" w:type="dxa"/>
            <w:tcBorders>
              <w:bottom w:val="single" w:sz="4" w:space="0" w:color="auto"/>
            </w:tcBorders>
          </w:tcPr>
          <w:p w14:paraId="30428CF4" w14:textId="77777777" w:rsidR="00542EFA" w:rsidRDefault="00A26951" w:rsidP="001B1FC8">
            <w:pPr>
              <w:pStyle w:val="NoSpacing"/>
              <w:rPr>
                <w:rFonts w:ascii="TH SarabunPSK" w:eastAsia="Arial" w:hAnsi="TH SarabunPSK" w:cs="TH SarabunPSK"/>
                <w:sz w:val="28"/>
              </w:rPr>
            </w:pPr>
            <w:r w:rsidRPr="00A26951">
              <w:rPr>
                <w:rFonts w:ascii="TH SarabunPSK" w:eastAsia="Arial" w:hAnsi="TH SarabunPSK" w:cs="TH SarabunPSK"/>
                <w:sz w:val="28"/>
              </w:rPr>
              <w:t>5.6 The program to show that the rights and privileges, benefits, roles and relationships, and accountability of the academic staff, taking into account professional ethics and their academic freedom, are well defined and understood.</w:t>
            </w:r>
          </w:p>
          <w:p w14:paraId="57241414" w14:textId="2885CE28" w:rsidR="00A26951" w:rsidRPr="00542EFA" w:rsidRDefault="00A26951" w:rsidP="001B1FC8">
            <w:pPr>
              <w:pStyle w:val="NoSpacing"/>
              <w:rPr>
                <w:rFonts w:ascii="TH SarabunPSK" w:eastAsia="Arial" w:hAnsi="TH SarabunPSK" w:cs="TH SarabunPSK"/>
                <w:sz w:val="28"/>
              </w:rPr>
            </w:pPr>
          </w:p>
        </w:tc>
        <w:tc>
          <w:tcPr>
            <w:tcW w:w="2410" w:type="dxa"/>
            <w:tcBorders>
              <w:bottom w:val="single" w:sz="4" w:space="0" w:color="auto"/>
            </w:tcBorders>
          </w:tcPr>
          <w:p w14:paraId="1E2323B3" w14:textId="77777777" w:rsidR="00542EFA" w:rsidRPr="002F146A" w:rsidRDefault="00542EFA"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451D5B1A"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123CBC74"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3F1676F9" w14:textId="77777777" w:rsidR="00542EFA" w:rsidRPr="002F146A" w:rsidRDefault="00542EFA"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A26951" w:rsidRPr="002F146A" w14:paraId="6515DB61" w14:textId="77777777" w:rsidTr="00F439C1">
        <w:tc>
          <w:tcPr>
            <w:tcW w:w="4537" w:type="dxa"/>
            <w:tcBorders>
              <w:bottom w:val="single" w:sz="4" w:space="0" w:color="auto"/>
            </w:tcBorders>
          </w:tcPr>
          <w:p w14:paraId="43F899EF" w14:textId="77777777" w:rsidR="00A26951" w:rsidRDefault="00A26951" w:rsidP="001B1FC8">
            <w:pPr>
              <w:pStyle w:val="NoSpacing"/>
              <w:rPr>
                <w:rFonts w:ascii="TH SarabunPSK" w:eastAsia="Arial" w:hAnsi="TH SarabunPSK" w:cs="TH SarabunPSK"/>
                <w:sz w:val="28"/>
              </w:rPr>
            </w:pPr>
            <w:r w:rsidRPr="00A26951">
              <w:rPr>
                <w:rFonts w:ascii="TH SarabunPSK" w:eastAsia="Arial" w:hAnsi="TH SarabunPSK" w:cs="TH SarabunPSK"/>
                <w:sz w:val="28"/>
              </w:rPr>
              <w:lastRenderedPageBreak/>
              <w:t>5.7 The program to show that the training and developmental needs of the academic staff are systematically identified, and that appropriate training and development activities are implemented to fulfil the identified needs.</w:t>
            </w:r>
          </w:p>
          <w:p w14:paraId="04688880" w14:textId="75AB340C" w:rsidR="00A26951" w:rsidRPr="00A26951" w:rsidRDefault="00A26951" w:rsidP="001B1FC8">
            <w:pPr>
              <w:pStyle w:val="NoSpacing"/>
              <w:rPr>
                <w:rFonts w:ascii="TH SarabunPSK" w:eastAsia="Arial" w:hAnsi="TH SarabunPSK" w:cs="TH SarabunPSK"/>
                <w:sz w:val="28"/>
              </w:rPr>
            </w:pPr>
          </w:p>
        </w:tc>
        <w:tc>
          <w:tcPr>
            <w:tcW w:w="2410" w:type="dxa"/>
            <w:tcBorders>
              <w:bottom w:val="single" w:sz="4" w:space="0" w:color="auto"/>
            </w:tcBorders>
          </w:tcPr>
          <w:p w14:paraId="39493C7D" w14:textId="77777777" w:rsidR="00A26951" w:rsidRPr="002F146A" w:rsidRDefault="00A26951"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49A264C5" w14:textId="77777777" w:rsidR="00A26951" w:rsidRPr="002F146A" w:rsidRDefault="00A26951"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7600BFD7" w14:textId="77777777" w:rsidR="00A26951" w:rsidRPr="002F146A" w:rsidRDefault="00A26951"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15CC98FD" w14:textId="77777777" w:rsidR="00A26951" w:rsidRPr="002F146A" w:rsidRDefault="00A26951"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A26951" w:rsidRPr="002F146A" w14:paraId="6C02AD72" w14:textId="77777777" w:rsidTr="00F439C1">
        <w:tc>
          <w:tcPr>
            <w:tcW w:w="4537" w:type="dxa"/>
            <w:tcBorders>
              <w:bottom w:val="single" w:sz="4" w:space="0" w:color="auto"/>
            </w:tcBorders>
          </w:tcPr>
          <w:p w14:paraId="47CEF36B" w14:textId="77777777" w:rsidR="00A26951" w:rsidRDefault="00A26951" w:rsidP="001B1FC8">
            <w:pPr>
              <w:pStyle w:val="NoSpacing"/>
              <w:rPr>
                <w:rFonts w:ascii="TH SarabunPSK" w:eastAsia="Arial" w:hAnsi="TH SarabunPSK" w:cs="TH SarabunPSK"/>
                <w:sz w:val="28"/>
              </w:rPr>
            </w:pPr>
            <w:r w:rsidRPr="00A26951">
              <w:rPr>
                <w:rFonts w:ascii="TH SarabunPSK" w:eastAsia="Arial" w:hAnsi="TH SarabunPSK" w:cs="TH SarabunPSK"/>
                <w:sz w:val="28"/>
              </w:rPr>
              <w:t>5.8 The program to show that performance management including reward and recognition is implemented to assess academic staff teaching and research quality</w:t>
            </w:r>
          </w:p>
          <w:p w14:paraId="6F4CDA91" w14:textId="646988F1" w:rsidR="00A26951" w:rsidRPr="00A26951" w:rsidRDefault="00A26951" w:rsidP="001B1FC8">
            <w:pPr>
              <w:pStyle w:val="NoSpacing"/>
              <w:rPr>
                <w:rFonts w:ascii="TH SarabunPSK" w:eastAsia="Arial" w:hAnsi="TH SarabunPSK" w:cs="TH SarabunPSK"/>
                <w:sz w:val="28"/>
              </w:rPr>
            </w:pPr>
          </w:p>
        </w:tc>
        <w:tc>
          <w:tcPr>
            <w:tcW w:w="2410" w:type="dxa"/>
            <w:tcBorders>
              <w:bottom w:val="single" w:sz="4" w:space="0" w:color="auto"/>
            </w:tcBorders>
          </w:tcPr>
          <w:p w14:paraId="7269DA98" w14:textId="77777777" w:rsidR="00A26951" w:rsidRPr="002F146A" w:rsidRDefault="00A26951"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61F3E50A" w14:textId="77777777" w:rsidR="00A26951" w:rsidRPr="002F146A" w:rsidRDefault="00A26951"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64A69928" w14:textId="77777777" w:rsidR="00A26951" w:rsidRPr="002F146A" w:rsidRDefault="00A26951"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664E7C47" w14:textId="77777777" w:rsidR="00A26951" w:rsidRPr="002F146A" w:rsidRDefault="00A26951"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1B1FC8" w:rsidRPr="002F146A" w14:paraId="0091806A" w14:textId="77777777" w:rsidTr="00F439C1">
        <w:tc>
          <w:tcPr>
            <w:tcW w:w="4537" w:type="dxa"/>
            <w:tcBorders>
              <w:bottom w:val="single" w:sz="4" w:space="0" w:color="auto"/>
            </w:tcBorders>
          </w:tcPr>
          <w:p w14:paraId="7CD396E2" w14:textId="13976D31" w:rsidR="001B1FC8" w:rsidRPr="004A5F42" w:rsidRDefault="00A26951" w:rsidP="001B1FC8">
            <w:pPr>
              <w:pStyle w:val="NoSpacing"/>
              <w:rPr>
                <w:rFonts w:ascii="TH SarabunPSK" w:eastAsia="Arial" w:hAnsi="TH SarabunPSK" w:cs="TH SarabunPSK"/>
                <w:b/>
                <w:bCs/>
                <w:sz w:val="28"/>
              </w:rPr>
            </w:pPr>
            <w:r w:rsidRPr="00A26951">
              <w:rPr>
                <w:rFonts w:ascii="TH SarabunPSK" w:hAnsi="TH SarabunPSK" w:cs="TH SarabunPSK"/>
                <w:b/>
                <w:bCs/>
                <w:color w:val="000000" w:themeColor="text1"/>
                <w:sz w:val="28"/>
              </w:rPr>
              <w:t>6. Student Support Services</w:t>
            </w:r>
          </w:p>
        </w:tc>
        <w:tc>
          <w:tcPr>
            <w:tcW w:w="2410" w:type="dxa"/>
            <w:tcBorders>
              <w:bottom w:val="single" w:sz="4" w:space="0" w:color="auto"/>
            </w:tcBorders>
          </w:tcPr>
          <w:p w14:paraId="5C506286"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12E0836D"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4A1EB0C8"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1670CDBD"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1B1FC8" w:rsidRPr="002F146A" w14:paraId="1C821930" w14:textId="77777777" w:rsidTr="00F439C1">
        <w:tc>
          <w:tcPr>
            <w:tcW w:w="4537" w:type="dxa"/>
            <w:tcBorders>
              <w:bottom w:val="single" w:sz="4" w:space="0" w:color="auto"/>
            </w:tcBorders>
          </w:tcPr>
          <w:p w14:paraId="7D6D3DB4" w14:textId="6FFA81F6" w:rsidR="001B1FC8" w:rsidRPr="002F146A" w:rsidRDefault="00A26951" w:rsidP="001B1FC8">
            <w:pPr>
              <w:pStyle w:val="NoSpacing"/>
              <w:rPr>
                <w:rFonts w:ascii="TH SarabunPSK" w:hAnsi="TH SarabunPSK" w:cs="TH SarabunPSK"/>
                <w:color w:val="000000" w:themeColor="text1"/>
                <w:sz w:val="28"/>
              </w:rPr>
            </w:pPr>
            <w:r w:rsidRPr="00A26951">
              <w:rPr>
                <w:rFonts w:ascii="TH SarabunPSK" w:eastAsia="Arial" w:hAnsi="TH SarabunPSK" w:cs="TH SarabunPSK"/>
                <w:sz w:val="28"/>
              </w:rPr>
              <w:t xml:space="preserve">6.1 The student intake policy, admission criteria, and admission procedures to the program are shown to be clearly defined, communicated, published, and up-to-date </w:t>
            </w:r>
          </w:p>
        </w:tc>
        <w:tc>
          <w:tcPr>
            <w:tcW w:w="2410" w:type="dxa"/>
            <w:tcBorders>
              <w:bottom w:val="single" w:sz="4" w:space="0" w:color="auto"/>
            </w:tcBorders>
          </w:tcPr>
          <w:p w14:paraId="62E52032"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0B10F71C"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24E49197"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6FB20BF8"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1B1FC8" w:rsidRPr="002F146A" w14:paraId="406EB928" w14:textId="77777777" w:rsidTr="00F439C1">
        <w:tc>
          <w:tcPr>
            <w:tcW w:w="4537" w:type="dxa"/>
            <w:tcBorders>
              <w:bottom w:val="single" w:sz="4" w:space="0" w:color="auto"/>
            </w:tcBorders>
          </w:tcPr>
          <w:p w14:paraId="01573ABF" w14:textId="77777777" w:rsidR="001B1FC8" w:rsidRDefault="00A26951" w:rsidP="001B1FC8">
            <w:pPr>
              <w:pStyle w:val="NoSpacing"/>
              <w:rPr>
                <w:rFonts w:ascii="TH SarabunPSK" w:eastAsia="Arial" w:hAnsi="TH SarabunPSK" w:cs="TH SarabunPSK"/>
                <w:sz w:val="28"/>
              </w:rPr>
            </w:pPr>
            <w:r w:rsidRPr="00A26951">
              <w:rPr>
                <w:rFonts w:ascii="TH SarabunPSK" w:eastAsia="Arial" w:hAnsi="TH SarabunPSK" w:cs="TH SarabunPSK"/>
                <w:sz w:val="28"/>
              </w:rPr>
              <w:t>6.2 Both short-term and long-term planning of academic and non-academic support services are shown to be carried out to ensure sufficiency and quality of support services for teaching, research, and community service.</w:t>
            </w:r>
          </w:p>
          <w:p w14:paraId="4B4ECEA1" w14:textId="24FC6263" w:rsidR="00A26951" w:rsidRPr="002F146A" w:rsidRDefault="00A26951" w:rsidP="001B1FC8">
            <w:pPr>
              <w:pStyle w:val="NoSpacing"/>
              <w:rPr>
                <w:rFonts w:ascii="TH SarabunPSK" w:eastAsia="Arial" w:hAnsi="TH SarabunPSK" w:cs="TH SarabunPSK"/>
                <w:sz w:val="28"/>
              </w:rPr>
            </w:pPr>
          </w:p>
        </w:tc>
        <w:tc>
          <w:tcPr>
            <w:tcW w:w="2410" w:type="dxa"/>
            <w:tcBorders>
              <w:bottom w:val="single" w:sz="4" w:space="0" w:color="auto"/>
            </w:tcBorders>
          </w:tcPr>
          <w:p w14:paraId="2959C3BE" w14:textId="77777777" w:rsidR="001B1FC8" w:rsidRPr="002F146A" w:rsidRDefault="001B1FC8"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73B70DE9"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509DA532"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4AD74B40" w14:textId="77777777" w:rsidR="001B1FC8" w:rsidRPr="002F146A" w:rsidRDefault="001B1FC8"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10DE8BEE" w14:textId="77777777" w:rsidTr="00F439C1">
        <w:tc>
          <w:tcPr>
            <w:tcW w:w="4537" w:type="dxa"/>
            <w:tcBorders>
              <w:bottom w:val="single" w:sz="4" w:space="0" w:color="auto"/>
            </w:tcBorders>
          </w:tcPr>
          <w:p w14:paraId="0F2FA749" w14:textId="77777777" w:rsidR="004A5F42" w:rsidRDefault="00A26951" w:rsidP="004A5F42">
            <w:pPr>
              <w:pStyle w:val="NoSpacing"/>
              <w:rPr>
                <w:rFonts w:ascii="TH SarabunPSK" w:eastAsia="Arial" w:hAnsi="TH SarabunPSK" w:cs="TH SarabunPSK"/>
                <w:sz w:val="28"/>
              </w:rPr>
            </w:pPr>
            <w:r w:rsidRPr="00A26951">
              <w:rPr>
                <w:rFonts w:ascii="TH SarabunPSK" w:eastAsia="Arial" w:hAnsi="TH SarabunPSK" w:cs="TH SarabunPSK"/>
                <w:sz w:val="28"/>
              </w:rPr>
              <w:lastRenderedPageBreak/>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p w14:paraId="0FAB9D44" w14:textId="136E729D" w:rsidR="00A26951" w:rsidRPr="002F146A" w:rsidRDefault="00A26951" w:rsidP="004A5F42">
            <w:pPr>
              <w:pStyle w:val="NoSpacing"/>
              <w:rPr>
                <w:rFonts w:ascii="TH SarabunPSK" w:eastAsia="Arial" w:hAnsi="TH SarabunPSK" w:cs="TH SarabunPSK"/>
                <w:sz w:val="28"/>
              </w:rPr>
            </w:pPr>
          </w:p>
        </w:tc>
        <w:tc>
          <w:tcPr>
            <w:tcW w:w="2410" w:type="dxa"/>
            <w:tcBorders>
              <w:bottom w:val="single" w:sz="4" w:space="0" w:color="auto"/>
            </w:tcBorders>
          </w:tcPr>
          <w:p w14:paraId="45BCF2CC" w14:textId="77777777" w:rsidR="004A5F42" w:rsidRPr="002F146A" w:rsidRDefault="004A5F42"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7CBB65AE" w14:textId="77777777" w:rsidR="004A5F42" w:rsidRPr="002F146A" w:rsidRDefault="004A5F42"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3C38C1CB" w14:textId="77777777" w:rsidR="004A5F42" w:rsidRPr="002F146A" w:rsidRDefault="004A5F42"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686F4CB4" w14:textId="77777777" w:rsidR="004A5F42" w:rsidRPr="002F146A" w:rsidRDefault="004A5F42"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668D5768" w14:textId="77777777" w:rsidTr="00F439C1">
        <w:trPr>
          <w:trHeight w:val="802"/>
        </w:trPr>
        <w:tc>
          <w:tcPr>
            <w:tcW w:w="4537" w:type="dxa"/>
            <w:tcBorders>
              <w:bottom w:val="single" w:sz="4" w:space="0" w:color="auto"/>
            </w:tcBorders>
          </w:tcPr>
          <w:p w14:paraId="0D19CF33" w14:textId="77777777" w:rsidR="004A5F42" w:rsidRDefault="00A26951" w:rsidP="004A5F42">
            <w:pPr>
              <w:pStyle w:val="NoSpacing"/>
              <w:rPr>
                <w:rFonts w:ascii="TH SarabunPSK" w:eastAsia="Arial" w:hAnsi="TH SarabunPSK" w:cs="TH SarabunPSK"/>
                <w:sz w:val="28"/>
              </w:rPr>
            </w:pPr>
            <w:r w:rsidRPr="00A26951">
              <w:rPr>
                <w:rFonts w:ascii="TH SarabunPSK" w:eastAsia="Arial" w:hAnsi="TH SarabunPSK" w:cs="TH SarabunPSK"/>
                <w:sz w:val="28"/>
              </w:rPr>
              <w:t>6.4 Co-curricular activities, student competition, and other student support services are shown to be available to improve learning experience and employability.</w:t>
            </w:r>
          </w:p>
          <w:p w14:paraId="25F3E284" w14:textId="5795137F" w:rsidR="00A26951" w:rsidRPr="002F146A" w:rsidRDefault="00A26951" w:rsidP="004A5F42">
            <w:pPr>
              <w:pStyle w:val="NoSpacing"/>
              <w:rPr>
                <w:rFonts w:ascii="TH SarabunPSK" w:eastAsia="Arial" w:hAnsi="TH SarabunPSK" w:cs="TH SarabunPSK"/>
                <w:sz w:val="28"/>
              </w:rPr>
            </w:pPr>
          </w:p>
        </w:tc>
        <w:tc>
          <w:tcPr>
            <w:tcW w:w="2410" w:type="dxa"/>
            <w:tcBorders>
              <w:bottom w:val="single" w:sz="4" w:space="0" w:color="auto"/>
            </w:tcBorders>
          </w:tcPr>
          <w:p w14:paraId="1845A4A4" w14:textId="77777777" w:rsidR="004A5F42" w:rsidRPr="002F146A" w:rsidRDefault="004A5F42" w:rsidP="001B1FC8">
            <w:pPr>
              <w:pStyle w:val="NoSpacing"/>
              <w:rPr>
                <w:rFonts w:ascii="TH SarabunPSK" w:hAnsi="TH SarabunPSK" w:cs="TH SarabunPSK"/>
                <w:color w:val="000000" w:themeColor="text1"/>
                <w:sz w:val="28"/>
              </w:rPr>
            </w:pPr>
          </w:p>
        </w:tc>
        <w:tc>
          <w:tcPr>
            <w:tcW w:w="2693" w:type="dxa"/>
            <w:tcBorders>
              <w:bottom w:val="single" w:sz="4" w:space="0" w:color="auto"/>
            </w:tcBorders>
          </w:tcPr>
          <w:p w14:paraId="42C9F461" w14:textId="77777777" w:rsidR="004A5F42" w:rsidRPr="002F146A" w:rsidRDefault="004A5F42"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58B10E0B" w14:textId="77777777" w:rsidR="004A5F42" w:rsidRPr="002F146A" w:rsidRDefault="004A5F42"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1B74AFEA" w14:textId="77777777" w:rsidR="004A5F42" w:rsidRPr="002F146A" w:rsidRDefault="004A5F42" w:rsidP="001B1FC8">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5A911583" w14:textId="77777777" w:rsidTr="00F439C1">
        <w:tc>
          <w:tcPr>
            <w:tcW w:w="4537" w:type="dxa"/>
            <w:tcBorders>
              <w:bottom w:val="single" w:sz="4" w:space="0" w:color="auto"/>
            </w:tcBorders>
          </w:tcPr>
          <w:p w14:paraId="04858DD0" w14:textId="2D142CC5" w:rsidR="004A5F42" w:rsidRPr="002F146A" w:rsidRDefault="00A26951" w:rsidP="004A5F42">
            <w:pPr>
              <w:pStyle w:val="NoSpacing"/>
              <w:rPr>
                <w:rFonts w:ascii="TH SarabunPSK" w:eastAsia="Arial" w:hAnsi="TH SarabunPSK" w:cs="TH SarabunPSK"/>
                <w:sz w:val="28"/>
              </w:rPr>
            </w:pPr>
            <w:r>
              <w:rPr>
                <w:rFonts w:ascii="TH SarabunPSK" w:eastAsia="Arial" w:hAnsi="TH SarabunPSK" w:cs="TH SarabunPSK"/>
                <w:sz w:val="28"/>
              </w:rPr>
              <w:t>6.</w:t>
            </w:r>
            <w:r w:rsidRPr="00A26951">
              <w:rPr>
                <w:rFonts w:ascii="TH SarabunPSK" w:eastAsia="Arial" w:hAnsi="TH SarabunPSK" w:cs="TH SarabunPSK"/>
                <w:sz w:val="28"/>
              </w:rPr>
              <w:t xml:space="preserve">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 </w:t>
            </w:r>
          </w:p>
        </w:tc>
        <w:tc>
          <w:tcPr>
            <w:tcW w:w="2410" w:type="dxa"/>
            <w:tcBorders>
              <w:bottom w:val="single" w:sz="4" w:space="0" w:color="auto"/>
            </w:tcBorders>
          </w:tcPr>
          <w:p w14:paraId="129E1AD0"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Borders>
              <w:bottom w:val="single" w:sz="4" w:space="0" w:color="auto"/>
            </w:tcBorders>
          </w:tcPr>
          <w:p w14:paraId="56776485"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3D581CAE"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78511B4B"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0E93BE87" w14:textId="77777777" w:rsidTr="00F439C1">
        <w:tc>
          <w:tcPr>
            <w:tcW w:w="4537" w:type="dxa"/>
            <w:tcBorders>
              <w:bottom w:val="single" w:sz="4" w:space="0" w:color="auto"/>
            </w:tcBorders>
          </w:tcPr>
          <w:p w14:paraId="056AE060" w14:textId="702E887B" w:rsidR="004A5F42" w:rsidRDefault="00A26951" w:rsidP="004A5F42">
            <w:pPr>
              <w:pStyle w:val="NoSpacing"/>
              <w:rPr>
                <w:rFonts w:ascii="TH SarabunPSK" w:eastAsia="Arial" w:hAnsi="TH SarabunPSK" w:cs="TH SarabunPSK"/>
                <w:sz w:val="28"/>
              </w:rPr>
            </w:pPr>
            <w:r w:rsidRPr="00A26951">
              <w:rPr>
                <w:rFonts w:ascii="TH SarabunPSK" w:eastAsia="Arial" w:hAnsi="TH SarabunPSK" w:cs="TH SarabunPSK"/>
                <w:sz w:val="28"/>
              </w:rPr>
              <w:lastRenderedPageBreak/>
              <w:t>6.6 Student support services are shown to be subjected to evaluation, benchmarking, and enhancement.</w:t>
            </w:r>
          </w:p>
          <w:p w14:paraId="452D7AE9" w14:textId="03A8FFD2" w:rsidR="00A26951" w:rsidRPr="004A5F42" w:rsidRDefault="00A26951" w:rsidP="004A5F42">
            <w:pPr>
              <w:pStyle w:val="NoSpacing"/>
              <w:rPr>
                <w:rFonts w:ascii="TH SarabunPSK" w:eastAsia="Arial" w:hAnsi="TH SarabunPSK" w:cs="TH SarabunPSK"/>
                <w:sz w:val="28"/>
              </w:rPr>
            </w:pPr>
          </w:p>
        </w:tc>
        <w:tc>
          <w:tcPr>
            <w:tcW w:w="2410" w:type="dxa"/>
            <w:tcBorders>
              <w:bottom w:val="single" w:sz="4" w:space="0" w:color="auto"/>
            </w:tcBorders>
          </w:tcPr>
          <w:p w14:paraId="7CD1076B"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Borders>
              <w:bottom w:val="single" w:sz="4" w:space="0" w:color="auto"/>
            </w:tcBorders>
          </w:tcPr>
          <w:p w14:paraId="7A169EB6"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50D39C49"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611F7336"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6097E1D1" w14:textId="77777777" w:rsidTr="00F439C1">
        <w:tc>
          <w:tcPr>
            <w:tcW w:w="4537" w:type="dxa"/>
            <w:tcBorders>
              <w:bottom w:val="single" w:sz="4" w:space="0" w:color="auto"/>
            </w:tcBorders>
          </w:tcPr>
          <w:p w14:paraId="2AB92612" w14:textId="00931AE5" w:rsidR="004A5F42" w:rsidRPr="004A5F42" w:rsidRDefault="00A26951" w:rsidP="004A5F42">
            <w:pPr>
              <w:pStyle w:val="NoSpacing"/>
              <w:rPr>
                <w:rFonts w:ascii="TH SarabunPSK" w:hAnsi="TH SarabunPSK" w:cs="TH SarabunPSK"/>
                <w:b/>
                <w:bCs/>
                <w:color w:val="000000" w:themeColor="text1"/>
                <w:sz w:val="28"/>
              </w:rPr>
            </w:pPr>
            <w:r w:rsidRPr="00A26951">
              <w:rPr>
                <w:rFonts w:ascii="TH SarabunPSK" w:hAnsi="TH SarabunPSK" w:cs="TH SarabunPSK"/>
                <w:b/>
                <w:bCs/>
                <w:color w:val="000000" w:themeColor="text1"/>
                <w:sz w:val="28"/>
              </w:rPr>
              <w:t>7. Facilities and Infrastructure</w:t>
            </w:r>
          </w:p>
        </w:tc>
        <w:tc>
          <w:tcPr>
            <w:tcW w:w="2410" w:type="dxa"/>
            <w:tcBorders>
              <w:bottom w:val="single" w:sz="4" w:space="0" w:color="auto"/>
            </w:tcBorders>
          </w:tcPr>
          <w:p w14:paraId="1BF65822"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Borders>
              <w:bottom w:val="single" w:sz="4" w:space="0" w:color="auto"/>
            </w:tcBorders>
          </w:tcPr>
          <w:p w14:paraId="549FD0CA"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1219B751"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7F9A6168"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4634557C" w14:textId="77777777" w:rsidTr="00F439C1">
        <w:tc>
          <w:tcPr>
            <w:tcW w:w="4537" w:type="dxa"/>
            <w:tcBorders>
              <w:bottom w:val="single" w:sz="4" w:space="0" w:color="auto"/>
            </w:tcBorders>
          </w:tcPr>
          <w:p w14:paraId="136CD19A" w14:textId="77777777" w:rsidR="004A5F42" w:rsidRDefault="00A26951" w:rsidP="004A5F42">
            <w:pPr>
              <w:pStyle w:val="NoSpacing"/>
              <w:rPr>
                <w:rFonts w:ascii="TH SarabunPSK" w:hAnsi="TH SarabunPSK" w:cs="TH SarabunPSK"/>
                <w:color w:val="000000" w:themeColor="text1"/>
                <w:sz w:val="28"/>
              </w:rPr>
            </w:pPr>
            <w:r w:rsidRPr="00A26951">
              <w:rPr>
                <w:rFonts w:ascii="TH SarabunPSK" w:eastAsia="Arial" w:hAnsi="TH SarabunPSK" w:cs="TH SarabunPSK"/>
                <w:sz w:val="28"/>
              </w:rPr>
              <w:t>7.1 The physical resources to deliver the curriculum, including equipment, material, and information technology, are shown to be sufficient</w:t>
            </w:r>
          </w:p>
          <w:p w14:paraId="6E35D3BD" w14:textId="17AAEDAD" w:rsidR="00A26951" w:rsidRPr="002F146A" w:rsidRDefault="00A26951" w:rsidP="004A5F42">
            <w:pPr>
              <w:pStyle w:val="NoSpacing"/>
              <w:rPr>
                <w:rFonts w:ascii="TH SarabunPSK" w:hAnsi="TH SarabunPSK" w:cs="TH SarabunPSK"/>
                <w:color w:val="000000" w:themeColor="text1"/>
                <w:sz w:val="28"/>
              </w:rPr>
            </w:pPr>
          </w:p>
        </w:tc>
        <w:tc>
          <w:tcPr>
            <w:tcW w:w="2410" w:type="dxa"/>
            <w:tcBorders>
              <w:bottom w:val="single" w:sz="4" w:space="0" w:color="auto"/>
            </w:tcBorders>
          </w:tcPr>
          <w:p w14:paraId="2208E52F"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Borders>
              <w:bottom w:val="single" w:sz="4" w:space="0" w:color="auto"/>
            </w:tcBorders>
          </w:tcPr>
          <w:p w14:paraId="4A4D08BA"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08549A72"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30B5B6D8"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0C479BD7" w14:textId="77777777" w:rsidTr="00F439C1">
        <w:tc>
          <w:tcPr>
            <w:tcW w:w="4537" w:type="dxa"/>
            <w:tcBorders>
              <w:bottom w:val="single" w:sz="4" w:space="0" w:color="auto"/>
            </w:tcBorders>
          </w:tcPr>
          <w:p w14:paraId="52EEB7B3" w14:textId="10DEBB9C" w:rsidR="004A5F42" w:rsidRDefault="00A26951" w:rsidP="004A5F42">
            <w:pPr>
              <w:pStyle w:val="NoSpacing"/>
              <w:rPr>
                <w:rFonts w:ascii="TH SarabunPSK" w:eastAsia="Arial" w:hAnsi="TH SarabunPSK" w:cs="TH SarabunPSK"/>
                <w:sz w:val="28"/>
              </w:rPr>
            </w:pPr>
            <w:r w:rsidRPr="00A26951">
              <w:rPr>
                <w:rFonts w:ascii="TH SarabunPSK" w:eastAsia="Arial" w:hAnsi="TH SarabunPSK" w:cs="TH SarabunPSK"/>
                <w:sz w:val="28"/>
              </w:rPr>
              <w:t>7.2. The laboratories and equipment are shown to be up-to-date, readily available, and effectively deployed.</w:t>
            </w:r>
          </w:p>
          <w:p w14:paraId="5879AE2F" w14:textId="3B94B4F4" w:rsidR="00F439C1" w:rsidRPr="002F146A" w:rsidRDefault="00F439C1" w:rsidP="004A5F42">
            <w:pPr>
              <w:pStyle w:val="NoSpacing"/>
              <w:rPr>
                <w:rFonts w:ascii="TH SarabunPSK" w:eastAsia="Arial" w:hAnsi="TH SarabunPSK" w:cs="TH SarabunPSK"/>
                <w:sz w:val="28"/>
              </w:rPr>
            </w:pPr>
          </w:p>
        </w:tc>
        <w:tc>
          <w:tcPr>
            <w:tcW w:w="2410" w:type="dxa"/>
            <w:tcBorders>
              <w:bottom w:val="single" w:sz="4" w:space="0" w:color="auto"/>
            </w:tcBorders>
          </w:tcPr>
          <w:p w14:paraId="4F1C35BD"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Borders>
              <w:bottom w:val="single" w:sz="4" w:space="0" w:color="auto"/>
            </w:tcBorders>
          </w:tcPr>
          <w:p w14:paraId="08466662"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0FD28576"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1A56BAC3"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2C80E628" w14:textId="77777777" w:rsidTr="00F439C1">
        <w:tc>
          <w:tcPr>
            <w:tcW w:w="4537" w:type="dxa"/>
            <w:tcBorders>
              <w:bottom w:val="single" w:sz="4" w:space="0" w:color="auto"/>
            </w:tcBorders>
          </w:tcPr>
          <w:p w14:paraId="0C7B0226" w14:textId="77777777" w:rsidR="00F439C1" w:rsidRDefault="00A26951" w:rsidP="004A5F42">
            <w:pPr>
              <w:pStyle w:val="NoSpacing"/>
              <w:rPr>
                <w:rFonts w:ascii="TH SarabunPSK" w:eastAsia="Arial" w:hAnsi="TH SarabunPSK" w:cs="TH SarabunPSK"/>
                <w:sz w:val="28"/>
              </w:rPr>
            </w:pPr>
            <w:r w:rsidRPr="00A26951">
              <w:rPr>
                <w:rFonts w:ascii="TH SarabunPSK" w:eastAsia="Arial" w:hAnsi="TH SarabunPSK" w:cs="TH SarabunPSK"/>
                <w:sz w:val="28"/>
              </w:rPr>
              <w:t>7.3. A digital library is shown to be set-up, in keeping with progress in information and communication technology.</w:t>
            </w:r>
          </w:p>
          <w:p w14:paraId="270455DC" w14:textId="5C0D7CD6" w:rsidR="00A26951" w:rsidRPr="002F146A" w:rsidRDefault="00A26951" w:rsidP="004A5F42">
            <w:pPr>
              <w:pStyle w:val="NoSpacing"/>
              <w:rPr>
                <w:rFonts w:ascii="TH SarabunPSK" w:eastAsia="Arial" w:hAnsi="TH SarabunPSK" w:cs="TH SarabunPSK"/>
                <w:sz w:val="28"/>
              </w:rPr>
            </w:pPr>
          </w:p>
        </w:tc>
        <w:tc>
          <w:tcPr>
            <w:tcW w:w="2410" w:type="dxa"/>
            <w:tcBorders>
              <w:bottom w:val="single" w:sz="4" w:space="0" w:color="auto"/>
            </w:tcBorders>
          </w:tcPr>
          <w:p w14:paraId="6C5EB30F"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Borders>
              <w:bottom w:val="single" w:sz="4" w:space="0" w:color="auto"/>
            </w:tcBorders>
          </w:tcPr>
          <w:p w14:paraId="08083400"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3DBF86B1"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779F11F5"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4211DB5E" w14:textId="77777777" w:rsidTr="00F439C1">
        <w:tc>
          <w:tcPr>
            <w:tcW w:w="4537" w:type="dxa"/>
            <w:tcBorders>
              <w:bottom w:val="single" w:sz="4" w:space="0" w:color="auto"/>
            </w:tcBorders>
          </w:tcPr>
          <w:p w14:paraId="2A1BB80E" w14:textId="74684CC4" w:rsidR="004A5F42" w:rsidRPr="002F146A" w:rsidRDefault="00A26951" w:rsidP="004A5F42">
            <w:pPr>
              <w:pStyle w:val="NoSpacing"/>
              <w:rPr>
                <w:rFonts w:ascii="TH SarabunPSK" w:eastAsia="Arial" w:hAnsi="TH SarabunPSK" w:cs="TH SarabunPSK"/>
                <w:sz w:val="28"/>
              </w:rPr>
            </w:pPr>
            <w:r w:rsidRPr="00A26951">
              <w:rPr>
                <w:rFonts w:ascii="TH SarabunPSK" w:eastAsia="Arial" w:hAnsi="TH SarabunPSK" w:cs="TH SarabunPSK"/>
                <w:spacing w:val="-6"/>
                <w:sz w:val="28"/>
              </w:rPr>
              <w:t>7.4. The information technology systems are shown to be set up to meet the needs of staff and students.</w:t>
            </w:r>
          </w:p>
        </w:tc>
        <w:tc>
          <w:tcPr>
            <w:tcW w:w="2410" w:type="dxa"/>
            <w:tcBorders>
              <w:bottom w:val="single" w:sz="4" w:space="0" w:color="auto"/>
            </w:tcBorders>
          </w:tcPr>
          <w:p w14:paraId="0470CB27"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Borders>
              <w:bottom w:val="single" w:sz="4" w:space="0" w:color="auto"/>
            </w:tcBorders>
          </w:tcPr>
          <w:p w14:paraId="762E5761"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3118" w:type="dxa"/>
            <w:tcBorders>
              <w:bottom w:val="single" w:sz="4" w:space="0" w:color="auto"/>
            </w:tcBorders>
          </w:tcPr>
          <w:p w14:paraId="6ADB17A0"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c>
          <w:tcPr>
            <w:tcW w:w="2987" w:type="dxa"/>
            <w:tcBorders>
              <w:bottom w:val="single" w:sz="4" w:space="0" w:color="auto"/>
            </w:tcBorders>
          </w:tcPr>
          <w:p w14:paraId="72264AD6" w14:textId="77777777" w:rsidR="004A5F42" w:rsidRPr="002F146A" w:rsidRDefault="004A5F42" w:rsidP="004A5F42">
            <w:pPr>
              <w:pStyle w:val="NoSpacing"/>
              <w:rPr>
                <w:rFonts w:ascii="TH SarabunPSK" w:eastAsia="Calibri" w:hAnsi="TH SarabunPSK" w:cs="TH SarabunPSK"/>
                <w:color w:val="000000"/>
                <w:sz w:val="28"/>
                <w:u w:color="000000"/>
                <w14:textOutline w14:w="0" w14:cap="flat" w14:cmpd="sng" w14:algn="ctr">
                  <w14:noFill/>
                  <w14:prstDash w14:val="solid"/>
                  <w14:bevel/>
                </w14:textOutline>
              </w:rPr>
            </w:pPr>
          </w:p>
        </w:tc>
      </w:tr>
      <w:tr w:rsidR="004A5F42" w:rsidRPr="002F146A" w14:paraId="548940BE" w14:textId="07F5A715" w:rsidTr="00F439C1">
        <w:trPr>
          <w:trHeight w:val="422"/>
        </w:trPr>
        <w:tc>
          <w:tcPr>
            <w:tcW w:w="4537" w:type="dxa"/>
          </w:tcPr>
          <w:p w14:paraId="18AFFC48" w14:textId="77777777" w:rsidR="00221BD0" w:rsidRDefault="00A26951" w:rsidP="001B1FC8">
            <w:pPr>
              <w:pStyle w:val="NoSpacing"/>
              <w:rPr>
                <w:rFonts w:ascii="TH SarabunPSK" w:eastAsia="Arial" w:hAnsi="TH SarabunPSK" w:cs="TH SarabunPSK"/>
                <w:sz w:val="28"/>
              </w:rPr>
            </w:pPr>
            <w:r w:rsidRPr="00A26951">
              <w:rPr>
                <w:rFonts w:ascii="TH SarabunPSK" w:eastAsia="Arial" w:hAnsi="TH SarabunPSK" w:cs="TH SarabunPSK"/>
                <w:spacing w:val="-6"/>
                <w:sz w:val="28"/>
              </w:rPr>
              <w:t xml:space="preserve">7.5. The university is shown to provide a highly accessible computer and network infrastructure that enables the campus community to fully exploit </w:t>
            </w:r>
            <w:r w:rsidRPr="00A26951">
              <w:rPr>
                <w:rFonts w:ascii="TH SarabunPSK" w:eastAsia="Arial" w:hAnsi="TH SarabunPSK" w:cs="TH SarabunPSK"/>
                <w:spacing w:val="-6"/>
                <w:sz w:val="28"/>
              </w:rPr>
              <w:lastRenderedPageBreak/>
              <w:t>information technology for teaching, research, service, and administration.</w:t>
            </w:r>
          </w:p>
          <w:p w14:paraId="20498492" w14:textId="310B4703" w:rsidR="00A26951" w:rsidRPr="002F146A" w:rsidRDefault="00A26951" w:rsidP="001B1FC8">
            <w:pPr>
              <w:pStyle w:val="NoSpacing"/>
              <w:rPr>
                <w:rFonts w:ascii="TH SarabunPSK" w:eastAsia="Arial" w:hAnsi="TH SarabunPSK" w:cs="TH SarabunPSK"/>
                <w:sz w:val="28"/>
              </w:rPr>
            </w:pPr>
          </w:p>
        </w:tc>
        <w:tc>
          <w:tcPr>
            <w:tcW w:w="2410" w:type="dxa"/>
          </w:tcPr>
          <w:p w14:paraId="3F6F9B8C" w14:textId="77777777" w:rsidR="004A5F42" w:rsidRPr="002F146A" w:rsidRDefault="004A5F42" w:rsidP="001B1FC8">
            <w:pPr>
              <w:pStyle w:val="NoSpacing"/>
              <w:rPr>
                <w:rFonts w:ascii="TH SarabunPSK" w:hAnsi="TH SarabunPSK" w:cs="TH SarabunPSK"/>
                <w:color w:val="000000" w:themeColor="text1"/>
                <w:sz w:val="28"/>
              </w:rPr>
            </w:pPr>
          </w:p>
        </w:tc>
        <w:tc>
          <w:tcPr>
            <w:tcW w:w="2693" w:type="dxa"/>
          </w:tcPr>
          <w:p w14:paraId="49E7573C" w14:textId="77777777" w:rsidR="004A5F42" w:rsidRPr="002F146A" w:rsidRDefault="004A5F42" w:rsidP="001B1FC8">
            <w:pPr>
              <w:pStyle w:val="NoSpacing"/>
              <w:rPr>
                <w:rFonts w:ascii="TH SarabunPSK" w:hAnsi="TH SarabunPSK" w:cs="TH SarabunPSK"/>
                <w:color w:val="000000" w:themeColor="text1"/>
                <w:sz w:val="28"/>
              </w:rPr>
            </w:pPr>
          </w:p>
        </w:tc>
        <w:tc>
          <w:tcPr>
            <w:tcW w:w="3118" w:type="dxa"/>
          </w:tcPr>
          <w:p w14:paraId="37AF20C7" w14:textId="443F4282" w:rsidR="004A5F42" w:rsidRPr="002F146A" w:rsidRDefault="004A5F42" w:rsidP="001B1FC8">
            <w:pPr>
              <w:pStyle w:val="NoSpacing"/>
              <w:rPr>
                <w:rFonts w:ascii="TH SarabunPSK" w:hAnsi="TH SarabunPSK" w:cs="TH SarabunPSK"/>
                <w:color w:val="000000" w:themeColor="text1"/>
                <w:sz w:val="28"/>
              </w:rPr>
            </w:pPr>
          </w:p>
        </w:tc>
        <w:tc>
          <w:tcPr>
            <w:tcW w:w="2987" w:type="dxa"/>
          </w:tcPr>
          <w:p w14:paraId="76178B38" w14:textId="77777777" w:rsidR="004A5F42" w:rsidRPr="002F146A" w:rsidRDefault="004A5F42" w:rsidP="001B1FC8">
            <w:pPr>
              <w:pStyle w:val="NoSpacing"/>
              <w:rPr>
                <w:rFonts w:ascii="TH SarabunPSK" w:hAnsi="TH SarabunPSK" w:cs="TH SarabunPSK"/>
                <w:color w:val="000000" w:themeColor="text1"/>
                <w:sz w:val="28"/>
              </w:rPr>
            </w:pPr>
          </w:p>
        </w:tc>
      </w:tr>
      <w:tr w:rsidR="00A26951" w:rsidRPr="002F146A" w14:paraId="3D539CAD" w14:textId="77777777" w:rsidTr="00F439C1">
        <w:trPr>
          <w:trHeight w:val="422"/>
        </w:trPr>
        <w:tc>
          <w:tcPr>
            <w:tcW w:w="4537" w:type="dxa"/>
          </w:tcPr>
          <w:p w14:paraId="0A08CA99" w14:textId="77777777" w:rsidR="00A26951" w:rsidRDefault="00A26951" w:rsidP="001B1FC8">
            <w:pPr>
              <w:pStyle w:val="NoSpacing"/>
              <w:rPr>
                <w:rFonts w:ascii="TH SarabunPSK" w:eastAsia="Arial" w:hAnsi="TH SarabunPSK" w:cs="TH SarabunPSK"/>
                <w:spacing w:val="-6"/>
                <w:sz w:val="28"/>
              </w:rPr>
            </w:pPr>
            <w:r w:rsidRPr="00A26951">
              <w:rPr>
                <w:rFonts w:ascii="TH SarabunPSK" w:eastAsia="Arial" w:hAnsi="TH SarabunPSK" w:cs="TH SarabunPSK"/>
                <w:spacing w:val="-6"/>
                <w:sz w:val="28"/>
              </w:rPr>
              <w:t>7.6. The environmental, health, and safety standards and access for people with special needs are shown to be defined and implemented.</w:t>
            </w:r>
          </w:p>
          <w:p w14:paraId="5633C57E" w14:textId="0C9D4FBD" w:rsidR="00A26951" w:rsidRPr="00A26951" w:rsidRDefault="00A26951" w:rsidP="001B1FC8">
            <w:pPr>
              <w:pStyle w:val="NoSpacing"/>
              <w:rPr>
                <w:rFonts w:ascii="TH SarabunPSK" w:eastAsia="Arial" w:hAnsi="TH SarabunPSK" w:cs="TH SarabunPSK"/>
                <w:spacing w:val="-6"/>
                <w:sz w:val="28"/>
              </w:rPr>
            </w:pPr>
          </w:p>
        </w:tc>
        <w:tc>
          <w:tcPr>
            <w:tcW w:w="2410" w:type="dxa"/>
          </w:tcPr>
          <w:p w14:paraId="1B2C554F" w14:textId="77777777" w:rsidR="00A26951" w:rsidRPr="002F146A" w:rsidRDefault="00A26951" w:rsidP="001B1FC8">
            <w:pPr>
              <w:pStyle w:val="NoSpacing"/>
              <w:rPr>
                <w:rFonts w:ascii="TH SarabunPSK" w:hAnsi="TH SarabunPSK" w:cs="TH SarabunPSK"/>
                <w:color w:val="000000" w:themeColor="text1"/>
                <w:sz w:val="28"/>
              </w:rPr>
            </w:pPr>
          </w:p>
        </w:tc>
        <w:tc>
          <w:tcPr>
            <w:tcW w:w="2693" w:type="dxa"/>
          </w:tcPr>
          <w:p w14:paraId="0ED165B5" w14:textId="77777777" w:rsidR="00A26951" w:rsidRPr="002F146A" w:rsidRDefault="00A26951" w:rsidP="001B1FC8">
            <w:pPr>
              <w:pStyle w:val="NoSpacing"/>
              <w:rPr>
                <w:rFonts w:ascii="TH SarabunPSK" w:hAnsi="TH SarabunPSK" w:cs="TH SarabunPSK"/>
                <w:color w:val="000000" w:themeColor="text1"/>
                <w:sz w:val="28"/>
              </w:rPr>
            </w:pPr>
          </w:p>
        </w:tc>
        <w:tc>
          <w:tcPr>
            <w:tcW w:w="3118" w:type="dxa"/>
          </w:tcPr>
          <w:p w14:paraId="12379877" w14:textId="77777777" w:rsidR="00A26951" w:rsidRPr="002F146A" w:rsidRDefault="00A26951" w:rsidP="001B1FC8">
            <w:pPr>
              <w:pStyle w:val="NoSpacing"/>
              <w:rPr>
                <w:rFonts w:ascii="TH SarabunPSK" w:hAnsi="TH SarabunPSK" w:cs="TH SarabunPSK"/>
                <w:color w:val="000000" w:themeColor="text1"/>
                <w:sz w:val="28"/>
              </w:rPr>
            </w:pPr>
          </w:p>
        </w:tc>
        <w:tc>
          <w:tcPr>
            <w:tcW w:w="2987" w:type="dxa"/>
          </w:tcPr>
          <w:p w14:paraId="79E0BA2F" w14:textId="77777777" w:rsidR="00A26951" w:rsidRPr="002F146A" w:rsidRDefault="00A26951" w:rsidP="001B1FC8">
            <w:pPr>
              <w:pStyle w:val="NoSpacing"/>
              <w:rPr>
                <w:rFonts w:ascii="TH SarabunPSK" w:hAnsi="TH SarabunPSK" w:cs="TH SarabunPSK"/>
                <w:color w:val="000000" w:themeColor="text1"/>
                <w:sz w:val="28"/>
              </w:rPr>
            </w:pPr>
          </w:p>
        </w:tc>
      </w:tr>
      <w:tr w:rsidR="00A26951" w:rsidRPr="002F146A" w14:paraId="3EE8417C" w14:textId="77777777" w:rsidTr="00F439C1">
        <w:trPr>
          <w:trHeight w:val="422"/>
        </w:trPr>
        <w:tc>
          <w:tcPr>
            <w:tcW w:w="4537" w:type="dxa"/>
          </w:tcPr>
          <w:p w14:paraId="66C99CAF" w14:textId="77777777" w:rsidR="00A26951" w:rsidRDefault="00A26951" w:rsidP="001B1FC8">
            <w:pPr>
              <w:pStyle w:val="NoSpacing"/>
              <w:rPr>
                <w:rFonts w:ascii="TH SarabunPSK" w:eastAsia="Arial" w:hAnsi="TH SarabunPSK" w:cs="TH SarabunPSK"/>
                <w:spacing w:val="-6"/>
                <w:sz w:val="28"/>
              </w:rPr>
            </w:pPr>
            <w:r w:rsidRPr="00A26951">
              <w:rPr>
                <w:rFonts w:ascii="TH SarabunPSK" w:eastAsia="Arial" w:hAnsi="TH SarabunPSK" w:cs="TH SarabunPSK"/>
                <w:spacing w:val="-6"/>
                <w:sz w:val="28"/>
              </w:rPr>
              <w:t>7.7. The university is shown to provide a physical, social, and psychological environment that is conducive for education, research, and personal well-being.</w:t>
            </w:r>
          </w:p>
          <w:p w14:paraId="562B70A7" w14:textId="08C77469" w:rsidR="00A26951" w:rsidRPr="00A26951" w:rsidRDefault="00A26951" w:rsidP="001B1FC8">
            <w:pPr>
              <w:pStyle w:val="NoSpacing"/>
              <w:rPr>
                <w:rFonts w:ascii="TH SarabunPSK" w:eastAsia="Arial" w:hAnsi="TH SarabunPSK" w:cs="TH SarabunPSK"/>
                <w:spacing w:val="-6"/>
                <w:sz w:val="28"/>
              </w:rPr>
            </w:pPr>
          </w:p>
        </w:tc>
        <w:tc>
          <w:tcPr>
            <w:tcW w:w="2410" w:type="dxa"/>
          </w:tcPr>
          <w:p w14:paraId="5B8D8D5C" w14:textId="77777777" w:rsidR="00A26951" w:rsidRPr="002F146A" w:rsidRDefault="00A26951" w:rsidP="001B1FC8">
            <w:pPr>
              <w:pStyle w:val="NoSpacing"/>
              <w:rPr>
                <w:rFonts w:ascii="TH SarabunPSK" w:hAnsi="TH SarabunPSK" w:cs="TH SarabunPSK"/>
                <w:color w:val="000000" w:themeColor="text1"/>
                <w:sz w:val="28"/>
              </w:rPr>
            </w:pPr>
          </w:p>
        </w:tc>
        <w:tc>
          <w:tcPr>
            <w:tcW w:w="2693" w:type="dxa"/>
          </w:tcPr>
          <w:p w14:paraId="6074E254" w14:textId="77777777" w:rsidR="00A26951" w:rsidRPr="002F146A" w:rsidRDefault="00A26951" w:rsidP="001B1FC8">
            <w:pPr>
              <w:pStyle w:val="NoSpacing"/>
              <w:rPr>
                <w:rFonts w:ascii="TH SarabunPSK" w:hAnsi="TH SarabunPSK" w:cs="TH SarabunPSK"/>
                <w:color w:val="000000" w:themeColor="text1"/>
                <w:sz w:val="28"/>
              </w:rPr>
            </w:pPr>
          </w:p>
        </w:tc>
        <w:tc>
          <w:tcPr>
            <w:tcW w:w="3118" w:type="dxa"/>
          </w:tcPr>
          <w:p w14:paraId="7F1B9D88" w14:textId="77777777" w:rsidR="00A26951" w:rsidRPr="002F146A" w:rsidRDefault="00A26951" w:rsidP="001B1FC8">
            <w:pPr>
              <w:pStyle w:val="NoSpacing"/>
              <w:rPr>
                <w:rFonts w:ascii="TH SarabunPSK" w:hAnsi="TH SarabunPSK" w:cs="TH SarabunPSK"/>
                <w:color w:val="000000" w:themeColor="text1"/>
                <w:sz w:val="28"/>
              </w:rPr>
            </w:pPr>
          </w:p>
        </w:tc>
        <w:tc>
          <w:tcPr>
            <w:tcW w:w="2987" w:type="dxa"/>
          </w:tcPr>
          <w:p w14:paraId="6177759F" w14:textId="77777777" w:rsidR="00A26951" w:rsidRPr="002F146A" w:rsidRDefault="00A26951" w:rsidP="001B1FC8">
            <w:pPr>
              <w:pStyle w:val="NoSpacing"/>
              <w:rPr>
                <w:rFonts w:ascii="TH SarabunPSK" w:hAnsi="TH SarabunPSK" w:cs="TH SarabunPSK"/>
                <w:color w:val="000000" w:themeColor="text1"/>
                <w:sz w:val="28"/>
              </w:rPr>
            </w:pPr>
          </w:p>
        </w:tc>
      </w:tr>
      <w:tr w:rsidR="00A26951" w:rsidRPr="002F146A" w14:paraId="73E5A93C" w14:textId="77777777" w:rsidTr="00F439C1">
        <w:trPr>
          <w:trHeight w:val="422"/>
        </w:trPr>
        <w:tc>
          <w:tcPr>
            <w:tcW w:w="4537" w:type="dxa"/>
          </w:tcPr>
          <w:p w14:paraId="77BD67C2" w14:textId="77777777" w:rsidR="00A26951" w:rsidRDefault="00A26951" w:rsidP="001B1FC8">
            <w:pPr>
              <w:pStyle w:val="NoSpacing"/>
              <w:rPr>
                <w:rFonts w:ascii="TH SarabunPSK" w:eastAsia="Arial" w:hAnsi="TH SarabunPSK" w:cs="TH SarabunPSK"/>
                <w:spacing w:val="-6"/>
                <w:sz w:val="28"/>
              </w:rPr>
            </w:pPr>
            <w:r w:rsidRPr="00A26951">
              <w:rPr>
                <w:rFonts w:ascii="TH SarabunPSK" w:eastAsia="Arial" w:hAnsi="TH SarabunPSK" w:cs="TH SarabunPSK"/>
                <w:spacing w:val="-6"/>
                <w:sz w:val="28"/>
              </w:rPr>
              <w:t>7.8. The competences of the support staff rendering services related to facilities are shown to be identified and evaluated to ensure that their skills remain relevant to stakeholder needs.</w:t>
            </w:r>
          </w:p>
          <w:p w14:paraId="0FDD8C78" w14:textId="3E5FAEB0" w:rsidR="00A26951" w:rsidRPr="00A26951" w:rsidRDefault="00A26951" w:rsidP="001B1FC8">
            <w:pPr>
              <w:pStyle w:val="NoSpacing"/>
              <w:rPr>
                <w:rFonts w:ascii="TH SarabunPSK" w:eastAsia="Arial" w:hAnsi="TH SarabunPSK" w:cs="TH SarabunPSK"/>
                <w:spacing w:val="-6"/>
                <w:sz w:val="28"/>
              </w:rPr>
            </w:pPr>
          </w:p>
        </w:tc>
        <w:tc>
          <w:tcPr>
            <w:tcW w:w="2410" w:type="dxa"/>
          </w:tcPr>
          <w:p w14:paraId="41628E84" w14:textId="77777777" w:rsidR="00A26951" w:rsidRPr="002F146A" w:rsidRDefault="00A26951" w:rsidP="001B1FC8">
            <w:pPr>
              <w:pStyle w:val="NoSpacing"/>
              <w:rPr>
                <w:rFonts w:ascii="TH SarabunPSK" w:hAnsi="TH SarabunPSK" w:cs="TH SarabunPSK"/>
                <w:color w:val="000000" w:themeColor="text1"/>
                <w:sz w:val="28"/>
              </w:rPr>
            </w:pPr>
          </w:p>
        </w:tc>
        <w:tc>
          <w:tcPr>
            <w:tcW w:w="2693" w:type="dxa"/>
          </w:tcPr>
          <w:p w14:paraId="7D023D42" w14:textId="77777777" w:rsidR="00A26951" w:rsidRPr="002F146A" w:rsidRDefault="00A26951" w:rsidP="001B1FC8">
            <w:pPr>
              <w:pStyle w:val="NoSpacing"/>
              <w:rPr>
                <w:rFonts w:ascii="TH SarabunPSK" w:hAnsi="TH SarabunPSK" w:cs="TH SarabunPSK"/>
                <w:color w:val="000000" w:themeColor="text1"/>
                <w:sz w:val="28"/>
              </w:rPr>
            </w:pPr>
          </w:p>
        </w:tc>
        <w:tc>
          <w:tcPr>
            <w:tcW w:w="3118" w:type="dxa"/>
          </w:tcPr>
          <w:p w14:paraId="59F50EFA" w14:textId="77777777" w:rsidR="00A26951" w:rsidRPr="002F146A" w:rsidRDefault="00A26951" w:rsidP="001B1FC8">
            <w:pPr>
              <w:pStyle w:val="NoSpacing"/>
              <w:rPr>
                <w:rFonts w:ascii="TH SarabunPSK" w:hAnsi="TH SarabunPSK" w:cs="TH SarabunPSK"/>
                <w:color w:val="000000" w:themeColor="text1"/>
                <w:sz w:val="28"/>
              </w:rPr>
            </w:pPr>
          </w:p>
        </w:tc>
        <w:tc>
          <w:tcPr>
            <w:tcW w:w="2987" w:type="dxa"/>
          </w:tcPr>
          <w:p w14:paraId="294C6C5B" w14:textId="77777777" w:rsidR="00A26951" w:rsidRPr="002F146A" w:rsidRDefault="00A26951" w:rsidP="001B1FC8">
            <w:pPr>
              <w:pStyle w:val="NoSpacing"/>
              <w:rPr>
                <w:rFonts w:ascii="TH SarabunPSK" w:hAnsi="TH SarabunPSK" w:cs="TH SarabunPSK"/>
                <w:color w:val="000000" w:themeColor="text1"/>
                <w:sz w:val="28"/>
              </w:rPr>
            </w:pPr>
          </w:p>
        </w:tc>
      </w:tr>
      <w:tr w:rsidR="00A26951" w:rsidRPr="002F146A" w14:paraId="5BC95FA4" w14:textId="77777777" w:rsidTr="00F439C1">
        <w:trPr>
          <w:trHeight w:val="422"/>
        </w:trPr>
        <w:tc>
          <w:tcPr>
            <w:tcW w:w="4537" w:type="dxa"/>
          </w:tcPr>
          <w:p w14:paraId="708F214A" w14:textId="77777777" w:rsidR="00A26951" w:rsidRDefault="00A26951" w:rsidP="001B1FC8">
            <w:pPr>
              <w:pStyle w:val="NoSpacing"/>
              <w:rPr>
                <w:rFonts w:ascii="TH SarabunPSK" w:eastAsia="Arial" w:hAnsi="TH SarabunPSK" w:cs="TH SarabunPSK"/>
                <w:spacing w:val="-6"/>
                <w:sz w:val="28"/>
              </w:rPr>
            </w:pPr>
            <w:r w:rsidRPr="00A26951">
              <w:rPr>
                <w:rFonts w:ascii="TH SarabunPSK" w:eastAsia="Arial" w:hAnsi="TH SarabunPSK" w:cs="TH SarabunPSK"/>
                <w:spacing w:val="-6"/>
                <w:sz w:val="28"/>
              </w:rPr>
              <w:t>7.9. The quality of the facilities (library, laboratory, IT, and student services) are shown to be subjected to evaluation and enhancement.</w:t>
            </w:r>
          </w:p>
          <w:p w14:paraId="037C2986" w14:textId="23E057A5" w:rsidR="00A26951" w:rsidRPr="00A26951" w:rsidRDefault="00A26951" w:rsidP="001B1FC8">
            <w:pPr>
              <w:pStyle w:val="NoSpacing"/>
              <w:rPr>
                <w:rFonts w:ascii="TH SarabunPSK" w:eastAsia="Arial" w:hAnsi="TH SarabunPSK" w:cs="TH SarabunPSK"/>
                <w:spacing w:val="-6"/>
                <w:sz w:val="28"/>
              </w:rPr>
            </w:pPr>
          </w:p>
        </w:tc>
        <w:tc>
          <w:tcPr>
            <w:tcW w:w="2410" w:type="dxa"/>
          </w:tcPr>
          <w:p w14:paraId="4D51BDDD" w14:textId="77777777" w:rsidR="00A26951" w:rsidRPr="002F146A" w:rsidRDefault="00A26951" w:rsidP="001B1FC8">
            <w:pPr>
              <w:pStyle w:val="NoSpacing"/>
              <w:rPr>
                <w:rFonts w:ascii="TH SarabunPSK" w:hAnsi="TH SarabunPSK" w:cs="TH SarabunPSK"/>
                <w:color w:val="000000" w:themeColor="text1"/>
                <w:sz w:val="28"/>
              </w:rPr>
            </w:pPr>
          </w:p>
        </w:tc>
        <w:tc>
          <w:tcPr>
            <w:tcW w:w="2693" w:type="dxa"/>
          </w:tcPr>
          <w:p w14:paraId="53EDAC5D" w14:textId="77777777" w:rsidR="00A26951" w:rsidRPr="002F146A" w:rsidRDefault="00A26951" w:rsidP="001B1FC8">
            <w:pPr>
              <w:pStyle w:val="NoSpacing"/>
              <w:rPr>
                <w:rFonts w:ascii="TH SarabunPSK" w:hAnsi="TH SarabunPSK" w:cs="TH SarabunPSK"/>
                <w:color w:val="000000" w:themeColor="text1"/>
                <w:sz w:val="28"/>
              </w:rPr>
            </w:pPr>
          </w:p>
        </w:tc>
        <w:tc>
          <w:tcPr>
            <w:tcW w:w="3118" w:type="dxa"/>
          </w:tcPr>
          <w:p w14:paraId="5FFA46E5" w14:textId="77777777" w:rsidR="00A26951" w:rsidRPr="002F146A" w:rsidRDefault="00A26951" w:rsidP="001B1FC8">
            <w:pPr>
              <w:pStyle w:val="NoSpacing"/>
              <w:rPr>
                <w:rFonts w:ascii="TH SarabunPSK" w:hAnsi="TH SarabunPSK" w:cs="TH SarabunPSK"/>
                <w:color w:val="000000" w:themeColor="text1"/>
                <w:sz w:val="28"/>
              </w:rPr>
            </w:pPr>
          </w:p>
        </w:tc>
        <w:tc>
          <w:tcPr>
            <w:tcW w:w="2987" w:type="dxa"/>
          </w:tcPr>
          <w:p w14:paraId="1F7EBA9A" w14:textId="77777777" w:rsidR="00A26951" w:rsidRPr="002F146A" w:rsidRDefault="00A26951" w:rsidP="001B1FC8">
            <w:pPr>
              <w:pStyle w:val="NoSpacing"/>
              <w:rPr>
                <w:rFonts w:ascii="TH SarabunPSK" w:hAnsi="TH SarabunPSK" w:cs="TH SarabunPSK"/>
                <w:color w:val="000000" w:themeColor="text1"/>
                <w:sz w:val="28"/>
              </w:rPr>
            </w:pPr>
          </w:p>
        </w:tc>
      </w:tr>
      <w:tr w:rsidR="004A5F42" w:rsidRPr="002F146A" w14:paraId="63C7CA90" w14:textId="77777777" w:rsidTr="00F439C1">
        <w:trPr>
          <w:trHeight w:val="422"/>
        </w:trPr>
        <w:tc>
          <w:tcPr>
            <w:tcW w:w="4537" w:type="dxa"/>
          </w:tcPr>
          <w:p w14:paraId="48F0934F" w14:textId="6127190B" w:rsidR="004A5F42" w:rsidRPr="004A5F42" w:rsidRDefault="00A26951" w:rsidP="001B1FC8">
            <w:pPr>
              <w:pStyle w:val="NoSpacing"/>
              <w:rPr>
                <w:rFonts w:ascii="TH SarabunPSK" w:eastAsia="Arial" w:hAnsi="TH SarabunPSK" w:cs="TH SarabunPSK"/>
                <w:b/>
                <w:bCs/>
                <w:spacing w:val="-6"/>
                <w:sz w:val="28"/>
              </w:rPr>
            </w:pPr>
            <w:r w:rsidRPr="00A26951">
              <w:rPr>
                <w:rFonts w:ascii="TH SarabunPSK" w:hAnsi="TH SarabunPSK" w:cs="TH SarabunPSK"/>
                <w:b/>
                <w:bCs/>
                <w:color w:val="000000" w:themeColor="text1"/>
                <w:sz w:val="28"/>
              </w:rPr>
              <w:t>8.</w:t>
            </w:r>
            <w:r>
              <w:rPr>
                <w:rFonts w:ascii="TH SarabunPSK" w:hAnsi="TH SarabunPSK" w:cs="TH SarabunPSK"/>
                <w:b/>
                <w:bCs/>
                <w:color w:val="000000" w:themeColor="text1"/>
                <w:sz w:val="28"/>
              </w:rPr>
              <w:t xml:space="preserve"> </w:t>
            </w:r>
            <w:r w:rsidRPr="00A26951">
              <w:rPr>
                <w:rFonts w:ascii="TH SarabunPSK" w:hAnsi="TH SarabunPSK" w:cs="TH SarabunPSK"/>
                <w:b/>
                <w:bCs/>
                <w:color w:val="000000" w:themeColor="text1"/>
                <w:sz w:val="28"/>
              </w:rPr>
              <w:t>Output and Outcomes</w:t>
            </w:r>
          </w:p>
        </w:tc>
        <w:tc>
          <w:tcPr>
            <w:tcW w:w="2410" w:type="dxa"/>
          </w:tcPr>
          <w:p w14:paraId="5050088D" w14:textId="77777777" w:rsidR="004A5F42" w:rsidRPr="002F146A" w:rsidRDefault="004A5F42" w:rsidP="001B1FC8">
            <w:pPr>
              <w:pStyle w:val="NoSpacing"/>
              <w:rPr>
                <w:rFonts w:ascii="TH SarabunPSK" w:hAnsi="TH SarabunPSK" w:cs="TH SarabunPSK"/>
                <w:color w:val="000000" w:themeColor="text1"/>
                <w:sz w:val="28"/>
              </w:rPr>
            </w:pPr>
          </w:p>
        </w:tc>
        <w:tc>
          <w:tcPr>
            <w:tcW w:w="2693" w:type="dxa"/>
          </w:tcPr>
          <w:p w14:paraId="2964F4AC" w14:textId="77777777" w:rsidR="004A5F42" w:rsidRPr="002F146A" w:rsidRDefault="004A5F42" w:rsidP="001B1FC8">
            <w:pPr>
              <w:pStyle w:val="NoSpacing"/>
              <w:rPr>
                <w:rFonts w:ascii="TH SarabunPSK" w:hAnsi="TH SarabunPSK" w:cs="TH SarabunPSK"/>
                <w:color w:val="000000" w:themeColor="text1"/>
                <w:sz w:val="28"/>
              </w:rPr>
            </w:pPr>
          </w:p>
        </w:tc>
        <w:tc>
          <w:tcPr>
            <w:tcW w:w="3118" w:type="dxa"/>
          </w:tcPr>
          <w:p w14:paraId="210B3018" w14:textId="77777777" w:rsidR="004A5F42" w:rsidRPr="002F146A" w:rsidRDefault="004A5F42" w:rsidP="001B1FC8">
            <w:pPr>
              <w:pStyle w:val="NoSpacing"/>
              <w:rPr>
                <w:rFonts w:ascii="TH SarabunPSK" w:hAnsi="TH SarabunPSK" w:cs="TH SarabunPSK"/>
                <w:color w:val="000000" w:themeColor="text1"/>
                <w:sz w:val="28"/>
              </w:rPr>
            </w:pPr>
          </w:p>
        </w:tc>
        <w:tc>
          <w:tcPr>
            <w:tcW w:w="2987" w:type="dxa"/>
          </w:tcPr>
          <w:p w14:paraId="4540D8BE" w14:textId="77777777" w:rsidR="004A5F42" w:rsidRPr="002F146A" w:rsidRDefault="004A5F42" w:rsidP="001B1FC8">
            <w:pPr>
              <w:pStyle w:val="NoSpacing"/>
              <w:rPr>
                <w:rFonts w:ascii="TH SarabunPSK" w:hAnsi="TH SarabunPSK" w:cs="TH SarabunPSK"/>
                <w:color w:val="000000" w:themeColor="text1"/>
                <w:sz w:val="28"/>
              </w:rPr>
            </w:pPr>
          </w:p>
        </w:tc>
      </w:tr>
      <w:tr w:rsidR="004A5F42" w:rsidRPr="002F146A" w14:paraId="3826885D" w14:textId="77777777" w:rsidTr="00F439C1">
        <w:trPr>
          <w:trHeight w:val="422"/>
        </w:trPr>
        <w:tc>
          <w:tcPr>
            <w:tcW w:w="4537" w:type="dxa"/>
          </w:tcPr>
          <w:p w14:paraId="6C7259D8" w14:textId="77777777" w:rsidR="00F439C1" w:rsidRDefault="00A26951" w:rsidP="001B1FC8">
            <w:pPr>
              <w:pStyle w:val="NoSpacing"/>
              <w:rPr>
                <w:rFonts w:ascii="TH SarabunPSK" w:eastAsia="Arial" w:hAnsi="TH SarabunPSK" w:cs="TH SarabunPSK"/>
                <w:sz w:val="28"/>
              </w:rPr>
            </w:pPr>
            <w:r w:rsidRPr="00A26951">
              <w:rPr>
                <w:rFonts w:ascii="TH SarabunPSK" w:eastAsia="Arial" w:hAnsi="TH SarabunPSK" w:cs="TH SarabunPSK"/>
                <w:sz w:val="28"/>
              </w:rPr>
              <w:lastRenderedPageBreak/>
              <w:t>8.1. The pass rate, dropout rate, and average time to graduate are shown to be established, monitored, and benchmarked for improvement.</w:t>
            </w:r>
          </w:p>
          <w:p w14:paraId="342EE024" w14:textId="3E94C5BB" w:rsidR="00A26951" w:rsidRPr="004A5F42" w:rsidRDefault="00A26951" w:rsidP="001B1FC8">
            <w:pPr>
              <w:pStyle w:val="NoSpacing"/>
              <w:rPr>
                <w:rFonts w:ascii="TH SarabunPSK" w:eastAsia="Arial" w:hAnsi="TH SarabunPSK" w:cs="TH SarabunPSK"/>
                <w:sz w:val="28"/>
              </w:rPr>
            </w:pPr>
          </w:p>
        </w:tc>
        <w:tc>
          <w:tcPr>
            <w:tcW w:w="2410" w:type="dxa"/>
          </w:tcPr>
          <w:p w14:paraId="05598D03" w14:textId="77777777" w:rsidR="004A5F42" w:rsidRPr="002F146A" w:rsidRDefault="004A5F42" w:rsidP="001B1FC8">
            <w:pPr>
              <w:pStyle w:val="NoSpacing"/>
              <w:rPr>
                <w:rFonts w:ascii="TH SarabunPSK" w:hAnsi="TH SarabunPSK" w:cs="TH SarabunPSK"/>
                <w:color w:val="000000" w:themeColor="text1"/>
                <w:sz w:val="28"/>
              </w:rPr>
            </w:pPr>
          </w:p>
        </w:tc>
        <w:tc>
          <w:tcPr>
            <w:tcW w:w="2693" w:type="dxa"/>
          </w:tcPr>
          <w:p w14:paraId="57836DF3" w14:textId="77777777" w:rsidR="004A5F42" w:rsidRPr="002F146A" w:rsidRDefault="004A5F42" w:rsidP="001B1FC8">
            <w:pPr>
              <w:pStyle w:val="NoSpacing"/>
              <w:rPr>
                <w:rFonts w:ascii="TH SarabunPSK" w:hAnsi="TH SarabunPSK" w:cs="TH SarabunPSK"/>
                <w:color w:val="000000" w:themeColor="text1"/>
                <w:sz w:val="28"/>
              </w:rPr>
            </w:pPr>
          </w:p>
        </w:tc>
        <w:tc>
          <w:tcPr>
            <w:tcW w:w="3118" w:type="dxa"/>
          </w:tcPr>
          <w:p w14:paraId="681DF684" w14:textId="77777777" w:rsidR="004A5F42" w:rsidRPr="002F146A" w:rsidRDefault="004A5F42" w:rsidP="001B1FC8">
            <w:pPr>
              <w:pStyle w:val="NoSpacing"/>
              <w:rPr>
                <w:rFonts w:ascii="TH SarabunPSK" w:hAnsi="TH SarabunPSK" w:cs="TH SarabunPSK"/>
                <w:color w:val="000000" w:themeColor="text1"/>
                <w:sz w:val="28"/>
              </w:rPr>
            </w:pPr>
          </w:p>
        </w:tc>
        <w:tc>
          <w:tcPr>
            <w:tcW w:w="2987" w:type="dxa"/>
          </w:tcPr>
          <w:p w14:paraId="60870DBA" w14:textId="77777777" w:rsidR="004A5F42" w:rsidRPr="002F146A" w:rsidRDefault="004A5F42" w:rsidP="001B1FC8">
            <w:pPr>
              <w:pStyle w:val="NoSpacing"/>
              <w:rPr>
                <w:rFonts w:ascii="TH SarabunPSK" w:hAnsi="TH SarabunPSK" w:cs="TH SarabunPSK"/>
                <w:color w:val="000000" w:themeColor="text1"/>
                <w:sz w:val="28"/>
              </w:rPr>
            </w:pPr>
          </w:p>
        </w:tc>
      </w:tr>
      <w:tr w:rsidR="004A5F42" w:rsidRPr="002F146A" w14:paraId="4D09C9E2" w14:textId="77777777" w:rsidTr="00F439C1">
        <w:trPr>
          <w:trHeight w:val="422"/>
        </w:trPr>
        <w:tc>
          <w:tcPr>
            <w:tcW w:w="4537" w:type="dxa"/>
          </w:tcPr>
          <w:p w14:paraId="15400B02" w14:textId="77777777" w:rsidR="004A5F42" w:rsidRDefault="00A26951" w:rsidP="001B1FC8">
            <w:pPr>
              <w:pStyle w:val="NoSpacing"/>
              <w:rPr>
                <w:rFonts w:ascii="TH SarabunPSK" w:eastAsia="Arial" w:hAnsi="TH SarabunPSK" w:cs="TH SarabunPSK"/>
                <w:sz w:val="28"/>
              </w:rPr>
            </w:pPr>
            <w:r w:rsidRPr="00A26951">
              <w:rPr>
                <w:rFonts w:ascii="TH SarabunPSK" w:eastAsia="Arial" w:hAnsi="TH SarabunPSK" w:cs="TH SarabunPSK"/>
                <w:sz w:val="28"/>
              </w:rPr>
              <w:t>8.2. Employability as well as self-employment, entrepreneurship, and advancement to further studies, are shown to be established, monitored, and benchmarked for improvement.</w:t>
            </w:r>
          </w:p>
          <w:p w14:paraId="0BD45C32" w14:textId="6B541F42" w:rsidR="00A26951" w:rsidRPr="002F146A" w:rsidRDefault="00A26951" w:rsidP="001B1FC8">
            <w:pPr>
              <w:pStyle w:val="NoSpacing"/>
              <w:rPr>
                <w:rFonts w:ascii="TH SarabunPSK" w:eastAsia="Arial" w:hAnsi="TH SarabunPSK" w:cs="TH SarabunPSK"/>
                <w:sz w:val="28"/>
              </w:rPr>
            </w:pPr>
          </w:p>
        </w:tc>
        <w:tc>
          <w:tcPr>
            <w:tcW w:w="2410" w:type="dxa"/>
          </w:tcPr>
          <w:p w14:paraId="6CE1A9ED" w14:textId="77777777" w:rsidR="004A5F42" w:rsidRPr="002F146A" w:rsidRDefault="004A5F42" w:rsidP="001B1FC8">
            <w:pPr>
              <w:pStyle w:val="NoSpacing"/>
              <w:rPr>
                <w:rFonts w:ascii="TH SarabunPSK" w:hAnsi="TH SarabunPSK" w:cs="TH SarabunPSK"/>
                <w:color w:val="000000" w:themeColor="text1"/>
                <w:sz w:val="28"/>
              </w:rPr>
            </w:pPr>
          </w:p>
        </w:tc>
        <w:tc>
          <w:tcPr>
            <w:tcW w:w="2693" w:type="dxa"/>
          </w:tcPr>
          <w:p w14:paraId="2840D90B" w14:textId="77777777" w:rsidR="004A5F42" w:rsidRPr="002F146A" w:rsidRDefault="004A5F42" w:rsidP="001B1FC8">
            <w:pPr>
              <w:pStyle w:val="NoSpacing"/>
              <w:rPr>
                <w:rFonts w:ascii="TH SarabunPSK" w:hAnsi="TH SarabunPSK" w:cs="TH SarabunPSK"/>
                <w:color w:val="000000" w:themeColor="text1"/>
                <w:sz w:val="28"/>
              </w:rPr>
            </w:pPr>
          </w:p>
        </w:tc>
        <w:tc>
          <w:tcPr>
            <w:tcW w:w="3118" w:type="dxa"/>
          </w:tcPr>
          <w:p w14:paraId="5AD33CDB" w14:textId="77777777" w:rsidR="004A5F42" w:rsidRPr="002F146A" w:rsidRDefault="004A5F42" w:rsidP="001B1FC8">
            <w:pPr>
              <w:pStyle w:val="NoSpacing"/>
              <w:rPr>
                <w:rFonts w:ascii="TH SarabunPSK" w:hAnsi="TH SarabunPSK" w:cs="TH SarabunPSK"/>
                <w:color w:val="000000" w:themeColor="text1"/>
                <w:sz w:val="28"/>
              </w:rPr>
            </w:pPr>
          </w:p>
        </w:tc>
        <w:tc>
          <w:tcPr>
            <w:tcW w:w="2987" w:type="dxa"/>
          </w:tcPr>
          <w:p w14:paraId="74D290CC" w14:textId="77777777" w:rsidR="004A5F42" w:rsidRPr="002F146A" w:rsidRDefault="004A5F42" w:rsidP="001B1FC8">
            <w:pPr>
              <w:pStyle w:val="NoSpacing"/>
              <w:rPr>
                <w:rFonts w:ascii="TH SarabunPSK" w:hAnsi="TH SarabunPSK" w:cs="TH SarabunPSK"/>
                <w:color w:val="000000" w:themeColor="text1"/>
                <w:sz w:val="28"/>
              </w:rPr>
            </w:pPr>
          </w:p>
        </w:tc>
      </w:tr>
      <w:tr w:rsidR="004A5F42" w:rsidRPr="002F146A" w14:paraId="283165BC" w14:textId="77777777" w:rsidTr="00F439C1">
        <w:trPr>
          <w:trHeight w:val="422"/>
        </w:trPr>
        <w:tc>
          <w:tcPr>
            <w:tcW w:w="4537" w:type="dxa"/>
          </w:tcPr>
          <w:p w14:paraId="3279CEFA" w14:textId="62B7592E" w:rsidR="004A5F42" w:rsidRDefault="00A26951" w:rsidP="004A5F42">
            <w:pPr>
              <w:pStyle w:val="NoSpacing"/>
              <w:rPr>
                <w:rFonts w:ascii="TH SarabunPSK" w:eastAsia="Arial" w:hAnsi="TH SarabunPSK" w:cs="TH SarabunPSK"/>
                <w:sz w:val="28"/>
              </w:rPr>
            </w:pPr>
            <w:r w:rsidRPr="00A26951">
              <w:rPr>
                <w:rFonts w:ascii="TH SarabunPSK" w:eastAsia="Arial" w:hAnsi="TH SarabunPSK" w:cs="TH SarabunPSK"/>
                <w:spacing w:val="-6"/>
                <w:sz w:val="28"/>
              </w:rPr>
              <w:t>8.3. Research and creative work output and activities carried out by the academic staff and students, are shown to be established, monitored, and benchmarked for improvement.</w:t>
            </w:r>
          </w:p>
          <w:p w14:paraId="65266D43" w14:textId="6C73D330" w:rsidR="00F439C1" w:rsidRPr="002F146A" w:rsidRDefault="00F439C1" w:rsidP="004A5F42">
            <w:pPr>
              <w:pStyle w:val="NoSpacing"/>
              <w:rPr>
                <w:rFonts w:ascii="TH SarabunPSK" w:eastAsia="Arial" w:hAnsi="TH SarabunPSK" w:cs="TH SarabunPSK"/>
                <w:sz w:val="28"/>
              </w:rPr>
            </w:pPr>
          </w:p>
        </w:tc>
        <w:tc>
          <w:tcPr>
            <w:tcW w:w="2410" w:type="dxa"/>
          </w:tcPr>
          <w:p w14:paraId="0E3A8846"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Pr>
          <w:p w14:paraId="768A8C3D" w14:textId="77777777" w:rsidR="004A5F42" w:rsidRPr="002F146A" w:rsidRDefault="004A5F42" w:rsidP="004A5F42">
            <w:pPr>
              <w:pStyle w:val="NoSpacing"/>
              <w:rPr>
                <w:rFonts w:ascii="TH SarabunPSK" w:hAnsi="TH SarabunPSK" w:cs="TH SarabunPSK"/>
                <w:color w:val="000000" w:themeColor="text1"/>
                <w:sz w:val="28"/>
              </w:rPr>
            </w:pPr>
          </w:p>
        </w:tc>
        <w:tc>
          <w:tcPr>
            <w:tcW w:w="3118" w:type="dxa"/>
          </w:tcPr>
          <w:p w14:paraId="3C3303CF" w14:textId="77777777" w:rsidR="004A5F42" w:rsidRPr="002F146A" w:rsidRDefault="004A5F42" w:rsidP="004A5F42">
            <w:pPr>
              <w:pStyle w:val="NoSpacing"/>
              <w:rPr>
                <w:rFonts w:ascii="TH SarabunPSK" w:hAnsi="TH SarabunPSK" w:cs="TH SarabunPSK"/>
                <w:color w:val="000000" w:themeColor="text1"/>
                <w:sz w:val="28"/>
              </w:rPr>
            </w:pPr>
          </w:p>
        </w:tc>
        <w:tc>
          <w:tcPr>
            <w:tcW w:w="2987" w:type="dxa"/>
          </w:tcPr>
          <w:p w14:paraId="0C25FB96" w14:textId="77777777" w:rsidR="004A5F42" w:rsidRPr="002F146A" w:rsidRDefault="004A5F42" w:rsidP="004A5F42">
            <w:pPr>
              <w:pStyle w:val="NoSpacing"/>
              <w:rPr>
                <w:rFonts w:ascii="TH SarabunPSK" w:hAnsi="TH SarabunPSK" w:cs="TH SarabunPSK"/>
                <w:color w:val="000000" w:themeColor="text1"/>
                <w:sz w:val="28"/>
              </w:rPr>
            </w:pPr>
          </w:p>
        </w:tc>
      </w:tr>
      <w:tr w:rsidR="004A5F42" w:rsidRPr="002F146A" w14:paraId="2F086D67" w14:textId="77777777" w:rsidTr="00F439C1">
        <w:trPr>
          <w:trHeight w:val="422"/>
        </w:trPr>
        <w:tc>
          <w:tcPr>
            <w:tcW w:w="4537" w:type="dxa"/>
          </w:tcPr>
          <w:p w14:paraId="5F70449B" w14:textId="7104C6DF" w:rsidR="004A5F42" w:rsidRDefault="00A26951" w:rsidP="00A26951">
            <w:pPr>
              <w:pStyle w:val="NoSpacing"/>
              <w:rPr>
                <w:rFonts w:ascii="TH SarabunPSK" w:eastAsia="Arial" w:hAnsi="TH SarabunPSK" w:cs="TH SarabunPSK"/>
                <w:sz w:val="28"/>
              </w:rPr>
            </w:pPr>
            <w:r w:rsidRPr="00A26951">
              <w:rPr>
                <w:rFonts w:ascii="TH SarabunPSK" w:eastAsia="Arial" w:hAnsi="TH SarabunPSK" w:cs="TH SarabunPSK"/>
                <w:sz w:val="28"/>
              </w:rPr>
              <w:t>8.4. Data are provided to show directly the achievement of the program outcomes, which are established and monitored.</w:t>
            </w:r>
          </w:p>
          <w:p w14:paraId="42916141" w14:textId="4BA6F776" w:rsidR="00A26951" w:rsidRPr="002F146A" w:rsidRDefault="00A26951" w:rsidP="00A26951">
            <w:pPr>
              <w:pStyle w:val="NoSpacing"/>
              <w:rPr>
                <w:rFonts w:ascii="TH SarabunPSK" w:eastAsia="Arial" w:hAnsi="TH SarabunPSK" w:cs="TH SarabunPSK"/>
                <w:sz w:val="28"/>
              </w:rPr>
            </w:pPr>
          </w:p>
        </w:tc>
        <w:tc>
          <w:tcPr>
            <w:tcW w:w="2410" w:type="dxa"/>
          </w:tcPr>
          <w:p w14:paraId="5E4CD473"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Pr>
          <w:p w14:paraId="447F37D0" w14:textId="77777777" w:rsidR="004A5F42" w:rsidRPr="002F146A" w:rsidRDefault="004A5F42" w:rsidP="004A5F42">
            <w:pPr>
              <w:pStyle w:val="NoSpacing"/>
              <w:rPr>
                <w:rFonts w:ascii="TH SarabunPSK" w:hAnsi="TH SarabunPSK" w:cs="TH SarabunPSK"/>
                <w:color w:val="000000" w:themeColor="text1"/>
                <w:sz w:val="28"/>
              </w:rPr>
            </w:pPr>
          </w:p>
        </w:tc>
        <w:tc>
          <w:tcPr>
            <w:tcW w:w="3118" w:type="dxa"/>
          </w:tcPr>
          <w:p w14:paraId="5F8CFFF3" w14:textId="77777777" w:rsidR="004A5F42" w:rsidRPr="002F146A" w:rsidRDefault="004A5F42" w:rsidP="004A5F42">
            <w:pPr>
              <w:pStyle w:val="NoSpacing"/>
              <w:rPr>
                <w:rFonts w:ascii="TH SarabunPSK" w:hAnsi="TH SarabunPSK" w:cs="TH SarabunPSK"/>
                <w:color w:val="000000" w:themeColor="text1"/>
                <w:sz w:val="28"/>
              </w:rPr>
            </w:pPr>
          </w:p>
        </w:tc>
        <w:tc>
          <w:tcPr>
            <w:tcW w:w="2987" w:type="dxa"/>
          </w:tcPr>
          <w:p w14:paraId="3F4401DE" w14:textId="77777777" w:rsidR="004A5F42" w:rsidRPr="002F146A" w:rsidRDefault="004A5F42" w:rsidP="004A5F42">
            <w:pPr>
              <w:pStyle w:val="NoSpacing"/>
              <w:rPr>
                <w:rFonts w:ascii="TH SarabunPSK" w:hAnsi="TH SarabunPSK" w:cs="TH SarabunPSK"/>
                <w:color w:val="000000" w:themeColor="text1"/>
                <w:sz w:val="28"/>
              </w:rPr>
            </w:pPr>
          </w:p>
        </w:tc>
      </w:tr>
      <w:tr w:rsidR="004A5F42" w:rsidRPr="002F146A" w14:paraId="4502770F" w14:textId="77777777" w:rsidTr="00F439C1">
        <w:trPr>
          <w:trHeight w:val="422"/>
        </w:trPr>
        <w:tc>
          <w:tcPr>
            <w:tcW w:w="4537" w:type="dxa"/>
          </w:tcPr>
          <w:p w14:paraId="22C68FEB" w14:textId="070F85BB" w:rsidR="008B368B" w:rsidRPr="008B368B" w:rsidRDefault="00A26951" w:rsidP="004A5F42">
            <w:pPr>
              <w:pStyle w:val="NoSpacing"/>
              <w:rPr>
                <w:rFonts w:ascii="TH SarabunPSK" w:eastAsia="Arial" w:hAnsi="TH SarabunPSK" w:cs="TH SarabunPSK"/>
                <w:sz w:val="24"/>
                <w:szCs w:val="24"/>
              </w:rPr>
            </w:pPr>
            <w:r w:rsidRPr="00A26951">
              <w:rPr>
                <w:rFonts w:ascii="TH SarabunPSK" w:eastAsia="Arial" w:hAnsi="TH SarabunPSK" w:cs="TH SarabunPSK"/>
                <w:sz w:val="28"/>
              </w:rPr>
              <w:t>8.5. Satisfaction level of the various stakeholders are shown to be established, monitored, and benchmarked for improvement.</w:t>
            </w:r>
          </w:p>
        </w:tc>
        <w:tc>
          <w:tcPr>
            <w:tcW w:w="2410" w:type="dxa"/>
          </w:tcPr>
          <w:p w14:paraId="368BE32B" w14:textId="77777777" w:rsidR="004A5F42" w:rsidRPr="002F146A" w:rsidRDefault="004A5F42" w:rsidP="004A5F42">
            <w:pPr>
              <w:pStyle w:val="NoSpacing"/>
              <w:rPr>
                <w:rFonts w:ascii="TH SarabunPSK" w:hAnsi="TH SarabunPSK" w:cs="TH SarabunPSK"/>
                <w:color w:val="000000" w:themeColor="text1"/>
                <w:sz w:val="28"/>
              </w:rPr>
            </w:pPr>
          </w:p>
        </w:tc>
        <w:tc>
          <w:tcPr>
            <w:tcW w:w="2693" w:type="dxa"/>
          </w:tcPr>
          <w:p w14:paraId="2F96B653" w14:textId="77777777" w:rsidR="004A5F42" w:rsidRPr="002F146A" w:rsidRDefault="004A5F42" w:rsidP="004A5F42">
            <w:pPr>
              <w:pStyle w:val="NoSpacing"/>
              <w:rPr>
                <w:rFonts w:ascii="TH SarabunPSK" w:hAnsi="TH SarabunPSK" w:cs="TH SarabunPSK"/>
                <w:color w:val="000000" w:themeColor="text1"/>
                <w:sz w:val="28"/>
              </w:rPr>
            </w:pPr>
          </w:p>
        </w:tc>
        <w:tc>
          <w:tcPr>
            <w:tcW w:w="3118" w:type="dxa"/>
          </w:tcPr>
          <w:p w14:paraId="43DD4F7D" w14:textId="77777777" w:rsidR="004A5F42" w:rsidRPr="002F146A" w:rsidRDefault="004A5F42" w:rsidP="004A5F42">
            <w:pPr>
              <w:pStyle w:val="NoSpacing"/>
              <w:rPr>
                <w:rFonts w:ascii="TH SarabunPSK" w:hAnsi="TH SarabunPSK" w:cs="TH SarabunPSK"/>
                <w:color w:val="000000" w:themeColor="text1"/>
                <w:sz w:val="28"/>
              </w:rPr>
            </w:pPr>
          </w:p>
        </w:tc>
        <w:tc>
          <w:tcPr>
            <w:tcW w:w="2987" w:type="dxa"/>
          </w:tcPr>
          <w:p w14:paraId="1C3F573D" w14:textId="77777777" w:rsidR="004A5F42" w:rsidRPr="002F146A" w:rsidRDefault="004A5F42" w:rsidP="004A5F42">
            <w:pPr>
              <w:pStyle w:val="NoSpacing"/>
              <w:rPr>
                <w:rFonts w:ascii="TH SarabunPSK" w:hAnsi="TH SarabunPSK" w:cs="TH SarabunPSK"/>
                <w:color w:val="000000" w:themeColor="text1"/>
                <w:sz w:val="28"/>
              </w:rPr>
            </w:pPr>
          </w:p>
        </w:tc>
      </w:tr>
    </w:tbl>
    <w:p w14:paraId="03B62E1D" w14:textId="434F9150" w:rsidR="00C20E10" w:rsidRPr="00B6424B" w:rsidRDefault="00C20E10" w:rsidP="008B368B">
      <w:pPr>
        <w:pStyle w:val="NoSpacing"/>
        <w:rPr>
          <w:rFonts w:ascii="TH SarabunPSK" w:hAnsi="TH SarabunPSK" w:cs="TH SarabunPSK"/>
          <w:color w:val="000000" w:themeColor="text1"/>
          <w:sz w:val="28"/>
        </w:rPr>
      </w:pPr>
    </w:p>
    <w:sectPr w:rsidR="00C20E10" w:rsidRPr="00B6424B" w:rsidSect="008B368B">
      <w:headerReference w:type="default" r:id="rId8"/>
      <w:footerReference w:type="default" r:id="rId9"/>
      <w:pgSz w:w="16838" w:h="11906" w:orient="landscape"/>
      <w:pgMar w:top="1418" w:right="1440" w:bottom="3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DE048" w14:textId="77777777" w:rsidR="00F51043" w:rsidRDefault="00F51043" w:rsidP="005F0C04">
      <w:pPr>
        <w:spacing w:after="0" w:line="240" w:lineRule="auto"/>
      </w:pPr>
      <w:r>
        <w:separator/>
      </w:r>
    </w:p>
  </w:endnote>
  <w:endnote w:type="continuationSeparator" w:id="0">
    <w:p w14:paraId="210FAD56" w14:textId="77777777" w:rsidR="00F51043" w:rsidRDefault="00F51043" w:rsidP="005F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851639"/>
      <w:docPartObj>
        <w:docPartGallery w:val="Page Numbers (Bottom of Page)"/>
        <w:docPartUnique/>
      </w:docPartObj>
    </w:sdtPr>
    <w:sdtEndPr>
      <w:rPr>
        <w:rFonts w:ascii="TH SarabunPSK" w:hAnsi="TH SarabunPSK" w:cs="TH SarabunPSK"/>
        <w:noProof/>
        <w:sz w:val="32"/>
        <w:szCs w:val="32"/>
      </w:rPr>
    </w:sdtEndPr>
    <w:sdtContent>
      <w:p w14:paraId="4D7AA66B" w14:textId="1AD9F04F" w:rsidR="005F0C04" w:rsidRPr="005F0C04" w:rsidRDefault="005F0C04">
        <w:pPr>
          <w:pStyle w:val="Footer"/>
          <w:jc w:val="center"/>
          <w:rPr>
            <w:rFonts w:ascii="TH SarabunPSK" w:hAnsi="TH SarabunPSK" w:cs="TH SarabunPSK"/>
            <w:sz w:val="32"/>
            <w:szCs w:val="32"/>
          </w:rPr>
        </w:pPr>
        <w:r w:rsidRPr="005F0C04">
          <w:rPr>
            <w:rFonts w:ascii="TH SarabunPSK" w:hAnsi="TH SarabunPSK" w:cs="TH SarabunPSK"/>
            <w:sz w:val="32"/>
            <w:szCs w:val="32"/>
          </w:rPr>
          <w:fldChar w:fldCharType="begin"/>
        </w:r>
        <w:r w:rsidRPr="005F0C04">
          <w:rPr>
            <w:rFonts w:ascii="TH SarabunPSK" w:hAnsi="TH SarabunPSK" w:cs="TH SarabunPSK"/>
            <w:sz w:val="32"/>
            <w:szCs w:val="32"/>
          </w:rPr>
          <w:instrText xml:space="preserve"> PAGE   \* MERGEFORMAT </w:instrText>
        </w:r>
        <w:r w:rsidRPr="005F0C04">
          <w:rPr>
            <w:rFonts w:ascii="TH SarabunPSK" w:hAnsi="TH SarabunPSK" w:cs="TH SarabunPSK"/>
            <w:sz w:val="32"/>
            <w:szCs w:val="32"/>
          </w:rPr>
          <w:fldChar w:fldCharType="separate"/>
        </w:r>
        <w:r w:rsidR="00B6424B">
          <w:rPr>
            <w:rFonts w:ascii="TH SarabunPSK" w:hAnsi="TH SarabunPSK" w:cs="TH SarabunPSK"/>
            <w:noProof/>
            <w:sz w:val="32"/>
            <w:szCs w:val="32"/>
          </w:rPr>
          <w:t>10</w:t>
        </w:r>
        <w:r w:rsidRPr="005F0C04">
          <w:rPr>
            <w:rFonts w:ascii="TH SarabunPSK" w:hAnsi="TH SarabunPSK" w:cs="TH SarabunPSK"/>
            <w:noProof/>
            <w:sz w:val="32"/>
            <w:szCs w:val="32"/>
          </w:rPr>
          <w:fldChar w:fldCharType="end"/>
        </w:r>
      </w:p>
    </w:sdtContent>
  </w:sdt>
  <w:p w14:paraId="668192A7" w14:textId="77777777" w:rsidR="005F0C04" w:rsidRDefault="005F0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1BE6" w14:textId="77777777" w:rsidR="00F51043" w:rsidRDefault="00F51043" w:rsidP="005F0C04">
      <w:pPr>
        <w:spacing w:after="0" w:line="240" w:lineRule="auto"/>
      </w:pPr>
      <w:r>
        <w:separator/>
      </w:r>
    </w:p>
  </w:footnote>
  <w:footnote w:type="continuationSeparator" w:id="0">
    <w:p w14:paraId="5E20C1F1" w14:textId="77777777" w:rsidR="00F51043" w:rsidRDefault="00F51043" w:rsidP="005F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CE8C" w14:textId="06454783" w:rsidR="008B368B" w:rsidRPr="008B368B" w:rsidRDefault="008B368B" w:rsidP="008B368B">
    <w:pPr>
      <w:pStyle w:val="Header"/>
      <w:jc w:val="right"/>
      <w:rPr>
        <w:rFonts w:ascii="TH SarabunPSK" w:hAnsi="TH SarabunPSK" w:cs="TH SarabunPSK"/>
        <w:sz w:val="28"/>
        <w:szCs w:val="28"/>
      </w:rPr>
    </w:pPr>
    <w:r w:rsidRPr="008B368B">
      <w:rPr>
        <w:rFonts w:ascii="TH SarabunPSK" w:hAnsi="TH SarabunPSK" w:cs="TH SarabunPSK"/>
        <w:sz w:val="28"/>
        <w:szCs w:val="28"/>
      </w:rPr>
      <w:t>Version 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B28"/>
    <w:multiLevelType w:val="multilevel"/>
    <w:tmpl w:val="8F58C026"/>
    <w:lvl w:ilvl="0">
      <w:start w:val="1"/>
      <w:numFmt w:val="decimal"/>
      <w:lvlText w:val="%1"/>
      <w:lvlJc w:val="left"/>
      <w:pPr>
        <w:ind w:left="360" w:hanging="360"/>
      </w:pPr>
      <w:rPr>
        <w:rFonts w:hint="default"/>
      </w:rPr>
    </w:lvl>
    <w:lvl w:ilvl="1">
      <w:start w:val="1"/>
      <w:numFmt w:val="decimal"/>
      <w:lvlText w:val="%1.%2"/>
      <w:lvlJc w:val="left"/>
      <w:pPr>
        <w:ind w:left="423" w:hanging="360"/>
      </w:pPr>
      <w:rPr>
        <w:rFonts w:hint="default"/>
      </w:rPr>
    </w:lvl>
    <w:lvl w:ilvl="2">
      <w:start w:val="1"/>
      <w:numFmt w:val="decimal"/>
      <w:lvlText w:val="%1.%2.%3"/>
      <w:lvlJc w:val="left"/>
      <w:pPr>
        <w:ind w:left="846" w:hanging="720"/>
      </w:pPr>
      <w:rPr>
        <w:rFonts w:hint="default"/>
      </w:rPr>
    </w:lvl>
    <w:lvl w:ilvl="3">
      <w:start w:val="1"/>
      <w:numFmt w:val="decimal"/>
      <w:lvlText w:val="%1.%2.%3.%4"/>
      <w:lvlJc w:val="left"/>
      <w:pPr>
        <w:ind w:left="909" w:hanging="720"/>
      </w:pPr>
      <w:rPr>
        <w:rFonts w:hint="default"/>
      </w:rPr>
    </w:lvl>
    <w:lvl w:ilvl="4">
      <w:start w:val="1"/>
      <w:numFmt w:val="decimal"/>
      <w:lvlText w:val="%1.%2.%3.%4.%5"/>
      <w:lvlJc w:val="left"/>
      <w:pPr>
        <w:ind w:left="1332" w:hanging="1080"/>
      </w:pPr>
      <w:rPr>
        <w:rFonts w:hint="default"/>
      </w:rPr>
    </w:lvl>
    <w:lvl w:ilvl="5">
      <w:start w:val="1"/>
      <w:numFmt w:val="decimal"/>
      <w:lvlText w:val="%1.%2.%3.%4.%5.%6"/>
      <w:lvlJc w:val="left"/>
      <w:pPr>
        <w:ind w:left="1395" w:hanging="1080"/>
      </w:pPr>
      <w:rPr>
        <w:rFonts w:hint="default"/>
      </w:rPr>
    </w:lvl>
    <w:lvl w:ilvl="6">
      <w:start w:val="1"/>
      <w:numFmt w:val="decimal"/>
      <w:lvlText w:val="%1.%2.%3.%4.%5.%6.%7"/>
      <w:lvlJc w:val="left"/>
      <w:pPr>
        <w:ind w:left="1458" w:hanging="1080"/>
      </w:pPr>
      <w:rPr>
        <w:rFonts w:hint="default"/>
      </w:rPr>
    </w:lvl>
    <w:lvl w:ilvl="7">
      <w:start w:val="1"/>
      <w:numFmt w:val="decimal"/>
      <w:lvlText w:val="%1.%2.%3.%4.%5.%6.%7.%8"/>
      <w:lvlJc w:val="left"/>
      <w:pPr>
        <w:ind w:left="1881" w:hanging="1440"/>
      </w:pPr>
      <w:rPr>
        <w:rFonts w:hint="default"/>
      </w:rPr>
    </w:lvl>
    <w:lvl w:ilvl="8">
      <w:start w:val="1"/>
      <w:numFmt w:val="decimal"/>
      <w:lvlText w:val="%1.%2.%3.%4.%5.%6.%7.%8.%9"/>
      <w:lvlJc w:val="left"/>
      <w:pPr>
        <w:ind w:left="1944" w:hanging="1440"/>
      </w:pPr>
      <w:rPr>
        <w:rFonts w:hint="default"/>
      </w:rPr>
    </w:lvl>
  </w:abstractNum>
  <w:abstractNum w:abstractNumId="1" w15:restartNumberingAfterBreak="0">
    <w:nsid w:val="073F1AAE"/>
    <w:multiLevelType w:val="hybridMultilevel"/>
    <w:tmpl w:val="46442802"/>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157FC"/>
    <w:multiLevelType w:val="hybridMultilevel"/>
    <w:tmpl w:val="BDC81634"/>
    <w:lvl w:ilvl="0" w:tplc="F7BA4FB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7F1CE2"/>
    <w:multiLevelType w:val="hybridMultilevel"/>
    <w:tmpl w:val="48928FAA"/>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F638C"/>
    <w:multiLevelType w:val="hybridMultilevel"/>
    <w:tmpl w:val="7F56A1EC"/>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01CA1"/>
    <w:multiLevelType w:val="hybridMultilevel"/>
    <w:tmpl w:val="6C2EB596"/>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A0F5B"/>
    <w:multiLevelType w:val="multilevel"/>
    <w:tmpl w:val="A11AF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584B03"/>
    <w:multiLevelType w:val="hybridMultilevel"/>
    <w:tmpl w:val="4AE6C25C"/>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B0EEC"/>
    <w:multiLevelType w:val="hybridMultilevel"/>
    <w:tmpl w:val="BC74421C"/>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91E77"/>
    <w:multiLevelType w:val="hybridMultilevel"/>
    <w:tmpl w:val="EBAEF990"/>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17885"/>
    <w:multiLevelType w:val="hybridMultilevel"/>
    <w:tmpl w:val="7E54BE56"/>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F6F5B"/>
    <w:multiLevelType w:val="hybridMultilevel"/>
    <w:tmpl w:val="12FE17D2"/>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077D9"/>
    <w:multiLevelType w:val="hybridMultilevel"/>
    <w:tmpl w:val="EAEE6E06"/>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20174"/>
    <w:multiLevelType w:val="hybridMultilevel"/>
    <w:tmpl w:val="B498BE90"/>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2BA6"/>
    <w:multiLevelType w:val="multilevel"/>
    <w:tmpl w:val="5FDCD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4B350A"/>
    <w:multiLevelType w:val="hybridMultilevel"/>
    <w:tmpl w:val="6A024646"/>
    <w:lvl w:ilvl="0" w:tplc="70D07E1C">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C010E"/>
    <w:multiLevelType w:val="hybridMultilevel"/>
    <w:tmpl w:val="54E07A5C"/>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65730"/>
    <w:multiLevelType w:val="hybridMultilevel"/>
    <w:tmpl w:val="1E400038"/>
    <w:lvl w:ilvl="0" w:tplc="F7B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10"/>
  </w:num>
  <w:num w:numId="5">
    <w:abstractNumId w:val="11"/>
  </w:num>
  <w:num w:numId="6">
    <w:abstractNumId w:val="9"/>
  </w:num>
  <w:num w:numId="7">
    <w:abstractNumId w:val="17"/>
  </w:num>
  <w:num w:numId="8">
    <w:abstractNumId w:val="4"/>
  </w:num>
  <w:num w:numId="9">
    <w:abstractNumId w:val="13"/>
  </w:num>
  <w:num w:numId="10">
    <w:abstractNumId w:val="8"/>
  </w:num>
  <w:num w:numId="11">
    <w:abstractNumId w:val="5"/>
  </w:num>
  <w:num w:numId="12">
    <w:abstractNumId w:val="7"/>
  </w:num>
  <w:num w:numId="13">
    <w:abstractNumId w:val="12"/>
  </w:num>
  <w:num w:numId="14">
    <w:abstractNumId w:val="16"/>
  </w:num>
  <w:num w:numId="15">
    <w:abstractNumId w:val="3"/>
  </w:num>
  <w:num w:numId="16">
    <w:abstractNumId w:val="6"/>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98"/>
    <w:rsid w:val="00003174"/>
    <w:rsid w:val="00027545"/>
    <w:rsid w:val="00051298"/>
    <w:rsid w:val="000543DC"/>
    <w:rsid w:val="00061C7B"/>
    <w:rsid w:val="0007250A"/>
    <w:rsid w:val="00072CD1"/>
    <w:rsid w:val="000E60AA"/>
    <w:rsid w:val="000F022D"/>
    <w:rsid w:val="00103725"/>
    <w:rsid w:val="00152B3A"/>
    <w:rsid w:val="00154A3C"/>
    <w:rsid w:val="00166659"/>
    <w:rsid w:val="001B1FC8"/>
    <w:rsid w:val="001C0918"/>
    <w:rsid w:val="001F6C45"/>
    <w:rsid w:val="00221BD0"/>
    <w:rsid w:val="00244AC7"/>
    <w:rsid w:val="00290082"/>
    <w:rsid w:val="00297E4C"/>
    <w:rsid w:val="002A0597"/>
    <w:rsid w:val="002D14D3"/>
    <w:rsid w:val="002D40A7"/>
    <w:rsid w:val="002F146A"/>
    <w:rsid w:val="002F4666"/>
    <w:rsid w:val="002F5F9E"/>
    <w:rsid w:val="00381B77"/>
    <w:rsid w:val="003F0B6C"/>
    <w:rsid w:val="00405C62"/>
    <w:rsid w:val="00446B44"/>
    <w:rsid w:val="00481FEC"/>
    <w:rsid w:val="004A5F42"/>
    <w:rsid w:val="004D3799"/>
    <w:rsid w:val="00521AC6"/>
    <w:rsid w:val="00542EFA"/>
    <w:rsid w:val="00552A1A"/>
    <w:rsid w:val="00586FAA"/>
    <w:rsid w:val="005A0BAF"/>
    <w:rsid w:val="005F0C04"/>
    <w:rsid w:val="00643E87"/>
    <w:rsid w:val="006768A3"/>
    <w:rsid w:val="006B1BE1"/>
    <w:rsid w:val="00711F6C"/>
    <w:rsid w:val="0073552A"/>
    <w:rsid w:val="00747084"/>
    <w:rsid w:val="00776205"/>
    <w:rsid w:val="00796A52"/>
    <w:rsid w:val="00803184"/>
    <w:rsid w:val="008335E1"/>
    <w:rsid w:val="008724E4"/>
    <w:rsid w:val="008A427A"/>
    <w:rsid w:val="008B368B"/>
    <w:rsid w:val="008B7CCA"/>
    <w:rsid w:val="008D1A2E"/>
    <w:rsid w:val="008D53C8"/>
    <w:rsid w:val="00916393"/>
    <w:rsid w:val="009975BB"/>
    <w:rsid w:val="009A14F9"/>
    <w:rsid w:val="009B6DCE"/>
    <w:rsid w:val="009C612B"/>
    <w:rsid w:val="009F7F0F"/>
    <w:rsid w:val="00A26951"/>
    <w:rsid w:val="00A52E4E"/>
    <w:rsid w:val="00A91533"/>
    <w:rsid w:val="00B41AC6"/>
    <w:rsid w:val="00B6424B"/>
    <w:rsid w:val="00B67292"/>
    <w:rsid w:val="00B91EF1"/>
    <w:rsid w:val="00C0002E"/>
    <w:rsid w:val="00C20E10"/>
    <w:rsid w:val="00C30A2C"/>
    <w:rsid w:val="00C40735"/>
    <w:rsid w:val="00C77398"/>
    <w:rsid w:val="00C774B4"/>
    <w:rsid w:val="00CE2611"/>
    <w:rsid w:val="00CF680B"/>
    <w:rsid w:val="00D11236"/>
    <w:rsid w:val="00D158E3"/>
    <w:rsid w:val="00DA31C5"/>
    <w:rsid w:val="00DD29E9"/>
    <w:rsid w:val="00E33D76"/>
    <w:rsid w:val="00E33FD5"/>
    <w:rsid w:val="00E42ACE"/>
    <w:rsid w:val="00EA040E"/>
    <w:rsid w:val="00EB2EB0"/>
    <w:rsid w:val="00EE04BF"/>
    <w:rsid w:val="00F004F0"/>
    <w:rsid w:val="00F26A4A"/>
    <w:rsid w:val="00F34569"/>
    <w:rsid w:val="00F37F5D"/>
    <w:rsid w:val="00F439C1"/>
    <w:rsid w:val="00F51043"/>
    <w:rsid w:val="00FD037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F33A"/>
  <w15:docId w15:val="{68F1F612-B54F-4B37-A803-10F664B4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98"/>
    <w:pPr>
      <w:widowControl w:val="0"/>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398"/>
    <w:pPr>
      <w:spacing w:after="0" w:line="240" w:lineRule="auto"/>
    </w:pPr>
  </w:style>
  <w:style w:type="table" w:styleId="TableGrid">
    <w:name w:val="Table Grid"/>
    <w:basedOn w:val="TableNormal"/>
    <w:uiPriority w:val="59"/>
    <w:rsid w:val="00C7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1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4F9"/>
    <w:rPr>
      <w:rFonts w:ascii="Tahoma" w:hAnsi="Tahoma" w:cs="Tahoma"/>
      <w:sz w:val="16"/>
      <w:szCs w:val="16"/>
      <w:lang w:bidi="ar-SA"/>
    </w:rPr>
  </w:style>
  <w:style w:type="paragraph" w:styleId="Header">
    <w:name w:val="header"/>
    <w:basedOn w:val="Normal"/>
    <w:link w:val="HeaderChar"/>
    <w:uiPriority w:val="99"/>
    <w:unhideWhenUsed/>
    <w:rsid w:val="005F0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C04"/>
    <w:rPr>
      <w:szCs w:val="22"/>
      <w:lang w:bidi="ar-SA"/>
    </w:rPr>
  </w:style>
  <w:style w:type="paragraph" w:styleId="Footer">
    <w:name w:val="footer"/>
    <w:basedOn w:val="Normal"/>
    <w:link w:val="FooterChar"/>
    <w:uiPriority w:val="99"/>
    <w:unhideWhenUsed/>
    <w:rsid w:val="005F0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C04"/>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1440</Words>
  <Characters>8212</Characters>
  <Application>Microsoft Office Word</Application>
  <DocSecurity>0</DocSecurity>
  <Lines>68</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QA_SO</dc:creator>
  <cp:lastModifiedBy>Kamonchanok Wuiyano</cp:lastModifiedBy>
  <cp:revision>8</cp:revision>
  <cp:lastPrinted>2020-12-31T07:03:00Z</cp:lastPrinted>
  <dcterms:created xsi:type="dcterms:W3CDTF">2022-04-12T07:43:00Z</dcterms:created>
  <dcterms:modified xsi:type="dcterms:W3CDTF">2022-04-19T06:40:00Z</dcterms:modified>
</cp:coreProperties>
</file>